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D8" w:rsidRPr="00B44BD8" w:rsidRDefault="00B44BD8" w:rsidP="00B44BD8">
      <w:pPr>
        <w:ind w:firstLine="709"/>
        <w:jc w:val="both"/>
        <w:rPr>
          <w:rFonts w:eastAsia="Arial Unicode MS"/>
          <w:b/>
          <w:color w:val="000000"/>
          <w:sz w:val="28"/>
          <w:szCs w:val="28"/>
          <w:lang w:eastAsia="ru-RU"/>
        </w:rPr>
      </w:pPr>
      <w:r w:rsidRPr="00B44BD8">
        <w:rPr>
          <w:rFonts w:eastAsia="Arial Unicode MS"/>
          <w:b/>
          <w:color w:val="000000"/>
          <w:sz w:val="28"/>
          <w:szCs w:val="28"/>
          <w:lang w:eastAsia="ru-RU"/>
        </w:rPr>
        <w:t>Общая информация</w:t>
      </w:r>
    </w:p>
    <w:p w:rsidR="00B44BD8" w:rsidRDefault="00B44BD8" w:rsidP="00B44BD8">
      <w:pPr>
        <w:ind w:firstLine="709"/>
        <w:jc w:val="both"/>
        <w:rPr>
          <w:rFonts w:eastAsia="Arial Unicode MS"/>
          <w:color w:val="000000"/>
          <w:sz w:val="28"/>
          <w:szCs w:val="28"/>
          <w:lang w:eastAsia="ru-RU"/>
        </w:rPr>
      </w:pPr>
    </w:p>
    <w:p w:rsidR="00B44BD8" w:rsidRPr="00B44BD8" w:rsidRDefault="00B44BD8" w:rsidP="00B44BD8">
      <w:pPr>
        <w:ind w:firstLine="709"/>
        <w:jc w:val="both"/>
        <w:rPr>
          <w:rFonts w:eastAsia="Arial Unicode MS"/>
          <w:color w:val="000000"/>
          <w:sz w:val="28"/>
          <w:szCs w:val="28"/>
          <w:lang w:eastAsia="ru-RU"/>
        </w:rPr>
      </w:pPr>
      <w:r w:rsidRPr="00E60F9F">
        <w:rPr>
          <w:rFonts w:eastAsia="Arial Unicode MS"/>
          <w:color w:val="000000"/>
          <w:sz w:val="28"/>
          <w:szCs w:val="28"/>
          <w:lang w:eastAsia="ru-RU"/>
        </w:rPr>
        <w:t xml:space="preserve">Количество письменных обращений граждан в 2016 году в сравнении с 2015 годом </w:t>
      </w:r>
      <w:r w:rsidRPr="00B44BD8">
        <w:rPr>
          <w:rFonts w:eastAsia="Arial Unicode MS"/>
          <w:color w:val="000000"/>
          <w:sz w:val="28"/>
          <w:szCs w:val="28"/>
          <w:lang w:eastAsia="ru-RU"/>
        </w:rPr>
        <w:t xml:space="preserve">163 </w:t>
      </w:r>
      <w:r>
        <w:rPr>
          <w:rFonts w:eastAsia="Arial Unicode MS"/>
          <w:color w:val="000000"/>
          <w:sz w:val="28"/>
          <w:szCs w:val="28"/>
          <w:lang w:eastAsia="ru-RU"/>
        </w:rPr>
        <w:t>и</w:t>
      </w:r>
      <w:r w:rsidRPr="00B44BD8">
        <w:rPr>
          <w:rFonts w:eastAsia="Arial Unicode MS"/>
          <w:color w:val="000000"/>
          <w:sz w:val="28"/>
          <w:szCs w:val="28"/>
          <w:lang w:eastAsia="ru-RU"/>
        </w:rPr>
        <w:t xml:space="preserve"> 145</w:t>
      </w:r>
      <w:r>
        <w:rPr>
          <w:rFonts w:eastAsia="Arial Unicode MS"/>
          <w:color w:val="000000"/>
          <w:sz w:val="28"/>
          <w:szCs w:val="28"/>
          <w:lang w:eastAsia="ru-RU"/>
        </w:rPr>
        <w:t xml:space="preserve"> соответственно.</w:t>
      </w:r>
    </w:p>
    <w:p w:rsidR="00B44BD8" w:rsidRPr="00B44BD8" w:rsidRDefault="00B44BD8" w:rsidP="00B44BD8">
      <w:pPr>
        <w:ind w:firstLine="709"/>
        <w:jc w:val="both"/>
        <w:rPr>
          <w:sz w:val="28"/>
          <w:szCs w:val="28"/>
        </w:rPr>
      </w:pPr>
      <w:r>
        <w:rPr>
          <w:sz w:val="28"/>
          <w:szCs w:val="28"/>
        </w:rPr>
        <w:t>А</w:t>
      </w:r>
      <w:r w:rsidRPr="00DC10DF">
        <w:rPr>
          <w:sz w:val="28"/>
          <w:szCs w:val="28"/>
        </w:rPr>
        <w:t>ктуальными остаются вопросы здравоохранения, социального обеспечения, жилищно-коммунального хозяйства. Организован и проводится еженедельно прием граждан главой района.</w:t>
      </w:r>
      <w:r>
        <w:rPr>
          <w:sz w:val="28"/>
          <w:szCs w:val="28"/>
        </w:rPr>
        <w:t xml:space="preserve"> Информация</w:t>
      </w:r>
      <w:r w:rsidRPr="00E60F9F">
        <w:rPr>
          <w:rFonts w:eastAsia="Arial Unicode MS"/>
          <w:color w:val="000000"/>
          <w:sz w:val="28"/>
          <w:szCs w:val="28"/>
          <w:lang w:eastAsia="ru-RU"/>
        </w:rPr>
        <w:t xml:space="preserve"> о деятельности администрации района</w:t>
      </w:r>
      <w:r>
        <w:rPr>
          <w:rFonts w:eastAsia="Arial Unicode MS"/>
          <w:color w:val="000000"/>
          <w:sz w:val="28"/>
          <w:szCs w:val="28"/>
          <w:lang w:eastAsia="ru-RU"/>
        </w:rPr>
        <w:t>,</w:t>
      </w:r>
      <w:r>
        <w:rPr>
          <w:sz w:val="28"/>
          <w:szCs w:val="28"/>
        </w:rPr>
        <w:t xml:space="preserve"> </w:t>
      </w:r>
      <w:r w:rsidRPr="00DC10DF">
        <w:rPr>
          <w:sz w:val="28"/>
          <w:szCs w:val="28"/>
        </w:rPr>
        <w:t>о порядке работы с обращениями граждан размещаются на официальном сайте администрации Дзержинского района.</w:t>
      </w:r>
      <w:r>
        <w:rPr>
          <w:sz w:val="28"/>
          <w:szCs w:val="28"/>
        </w:rPr>
        <w:t xml:space="preserve"> </w:t>
      </w:r>
      <w:r>
        <w:rPr>
          <w:rFonts w:eastAsia="Arial Unicode MS"/>
          <w:color w:val="000000"/>
          <w:sz w:val="28"/>
          <w:szCs w:val="28"/>
          <w:lang w:eastAsia="ru-RU"/>
        </w:rPr>
        <w:t>Н</w:t>
      </w:r>
      <w:r w:rsidRPr="00E60F9F">
        <w:rPr>
          <w:rFonts w:eastAsia="Arial Unicode MS"/>
          <w:color w:val="000000"/>
          <w:sz w:val="28"/>
          <w:szCs w:val="28"/>
          <w:lang w:eastAsia="ru-RU"/>
        </w:rPr>
        <w:t>а сайте администрации района имеется раздел «Интернет-приемная». В этом разделе граждане могут задать и получить ответ в электронной форме по интересующим их вопросам. Аналогичная общественная приемная действует также на сайте районной газеты «</w:t>
      </w:r>
      <w:proofErr w:type="spellStart"/>
      <w:r w:rsidRPr="00E60F9F">
        <w:rPr>
          <w:rFonts w:eastAsia="Arial Unicode MS"/>
          <w:color w:val="000000"/>
          <w:sz w:val="28"/>
          <w:szCs w:val="28"/>
          <w:lang w:eastAsia="ru-RU"/>
        </w:rPr>
        <w:t>Дзержинец</w:t>
      </w:r>
      <w:proofErr w:type="spellEnd"/>
      <w:r w:rsidRPr="00E60F9F">
        <w:rPr>
          <w:rFonts w:eastAsia="Arial Unicode MS"/>
          <w:color w:val="000000"/>
          <w:sz w:val="28"/>
          <w:szCs w:val="28"/>
          <w:lang w:eastAsia="ru-RU"/>
        </w:rPr>
        <w:t>».</w:t>
      </w:r>
      <w:r>
        <w:rPr>
          <w:sz w:val="28"/>
          <w:szCs w:val="28"/>
        </w:rPr>
        <w:t xml:space="preserve"> О</w:t>
      </w:r>
      <w:r>
        <w:rPr>
          <w:rFonts w:eastAsia="Arial Unicode MS"/>
          <w:color w:val="000000"/>
          <w:sz w:val="28"/>
          <w:szCs w:val="28"/>
          <w:lang w:eastAsia="ru-RU"/>
        </w:rPr>
        <w:t xml:space="preserve">бновился </w:t>
      </w:r>
      <w:r w:rsidRPr="00E60F9F">
        <w:rPr>
          <w:rFonts w:eastAsia="Arial Unicode MS"/>
          <w:color w:val="000000"/>
          <w:sz w:val="28"/>
          <w:szCs w:val="28"/>
          <w:lang w:eastAsia="ru-RU"/>
        </w:rPr>
        <w:t xml:space="preserve">официальный сайт Дзержинского района. </w:t>
      </w:r>
    </w:p>
    <w:p w:rsidR="00B44BD8" w:rsidRPr="00E60F9F" w:rsidRDefault="00B44BD8" w:rsidP="00B44BD8">
      <w:pPr>
        <w:ind w:firstLine="709"/>
        <w:jc w:val="both"/>
        <w:rPr>
          <w:rFonts w:eastAsia="Arial Unicode MS"/>
          <w:color w:val="000000"/>
          <w:sz w:val="28"/>
          <w:szCs w:val="28"/>
          <w:lang w:eastAsia="ru-RU"/>
        </w:rPr>
      </w:pPr>
      <w:r w:rsidRPr="00E60F9F">
        <w:rPr>
          <w:rFonts w:eastAsia="Arial Unicode MS"/>
          <w:color w:val="000000"/>
          <w:sz w:val="28"/>
          <w:szCs w:val="28"/>
          <w:lang w:eastAsia="ru-RU"/>
        </w:rPr>
        <w:t>Для гласности и открытости при принятии решений администрацией района на официальном сайте Дзержинского района размещена информация о комиссии по противодействию коррупции и предоставлено право обращения всем гражданам в комиссию с сообщением или заявлением о коррупционных проявлениях в деятельности органов местного самоуправления.</w:t>
      </w:r>
    </w:p>
    <w:p w:rsidR="00B44BD8" w:rsidRPr="00E60F9F" w:rsidRDefault="00B44BD8" w:rsidP="00B44BD8">
      <w:pPr>
        <w:ind w:firstLine="709"/>
        <w:jc w:val="both"/>
        <w:rPr>
          <w:rFonts w:eastAsia="Arial Unicode MS"/>
          <w:color w:val="000000"/>
          <w:sz w:val="28"/>
          <w:szCs w:val="28"/>
          <w:lang w:eastAsia="ru-RU"/>
        </w:rPr>
      </w:pPr>
      <w:r w:rsidRPr="00E60F9F">
        <w:rPr>
          <w:rFonts w:eastAsia="Arial Unicode MS"/>
          <w:color w:val="000000"/>
          <w:sz w:val="28"/>
          <w:szCs w:val="28"/>
          <w:lang w:eastAsia="ru-RU"/>
        </w:rPr>
        <w:t>Обращений от граждан и юридических лиц, содержащих сведения о коррупционных правонарушениях, в администрацию района в 2016 году не поступало.</w:t>
      </w:r>
    </w:p>
    <w:p w:rsidR="00B44BD8" w:rsidRPr="00E60F9F" w:rsidRDefault="00B44BD8" w:rsidP="00B44BD8">
      <w:pPr>
        <w:jc w:val="both"/>
        <w:rPr>
          <w:rFonts w:eastAsia="Arial Unicode MS"/>
          <w:sz w:val="28"/>
          <w:szCs w:val="28"/>
          <w:lang w:eastAsia="ru-RU"/>
        </w:rPr>
      </w:pPr>
      <w:r>
        <w:rPr>
          <w:rFonts w:eastAsia="Arial Unicode MS"/>
          <w:color w:val="000000"/>
          <w:sz w:val="28"/>
          <w:szCs w:val="28"/>
          <w:lang w:eastAsia="ru-RU"/>
        </w:rPr>
        <w:t xml:space="preserve">               </w:t>
      </w:r>
      <w:r w:rsidRPr="00E60F9F">
        <w:rPr>
          <w:rFonts w:eastAsia="Arial Unicode MS"/>
          <w:color w:val="000000"/>
          <w:sz w:val="28"/>
          <w:szCs w:val="28"/>
          <w:lang w:eastAsia="ru-RU"/>
        </w:rPr>
        <w:t xml:space="preserve">По состоянию на 31.12.2016г. должности муниципальной службы замещают 21 муниципальный служащий. </w:t>
      </w:r>
    </w:p>
    <w:p w:rsidR="00AE7828" w:rsidRDefault="00AE7828" w:rsidP="00AE7828">
      <w:pPr>
        <w:ind w:firstLine="720"/>
        <w:jc w:val="both"/>
        <w:rPr>
          <w:sz w:val="28"/>
          <w:szCs w:val="28"/>
        </w:rPr>
      </w:pPr>
      <w:r>
        <w:rPr>
          <w:sz w:val="28"/>
          <w:szCs w:val="28"/>
        </w:rPr>
        <w:t xml:space="preserve">По состоянию на 1 января 2017 в районе </w:t>
      </w:r>
      <w:proofErr w:type="gramStart"/>
      <w:r>
        <w:rPr>
          <w:sz w:val="28"/>
          <w:szCs w:val="28"/>
        </w:rPr>
        <w:t>проживает  13515</w:t>
      </w:r>
      <w:proofErr w:type="gramEnd"/>
      <w:r>
        <w:rPr>
          <w:sz w:val="28"/>
          <w:szCs w:val="28"/>
        </w:rPr>
        <w:t xml:space="preserve"> человек. За прошедший год население сократилось на 198 человек. Зарегистрировано браков – 72</w:t>
      </w:r>
      <w:r w:rsidRPr="00987FD7">
        <w:rPr>
          <w:sz w:val="28"/>
          <w:szCs w:val="28"/>
        </w:rPr>
        <w:t xml:space="preserve"> (2014 – 9</w:t>
      </w:r>
      <w:r>
        <w:rPr>
          <w:sz w:val="28"/>
          <w:szCs w:val="28"/>
        </w:rPr>
        <w:t>6</w:t>
      </w:r>
      <w:r w:rsidRPr="00987FD7">
        <w:rPr>
          <w:sz w:val="28"/>
          <w:szCs w:val="28"/>
        </w:rPr>
        <w:t xml:space="preserve">), разводов – </w:t>
      </w:r>
      <w:r>
        <w:rPr>
          <w:sz w:val="28"/>
          <w:szCs w:val="28"/>
        </w:rPr>
        <w:t>52</w:t>
      </w:r>
      <w:r w:rsidRPr="00987FD7">
        <w:rPr>
          <w:sz w:val="28"/>
          <w:szCs w:val="28"/>
        </w:rPr>
        <w:t xml:space="preserve">(2014 – </w:t>
      </w:r>
      <w:r>
        <w:rPr>
          <w:sz w:val="28"/>
          <w:szCs w:val="28"/>
        </w:rPr>
        <w:t>45</w:t>
      </w:r>
      <w:r w:rsidRPr="00987FD7">
        <w:rPr>
          <w:sz w:val="28"/>
          <w:szCs w:val="28"/>
        </w:rPr>
        <w:t>).</w:t>
      </w:r>
      <w:r>
        <w:rPr>
          <w:sz w:val="28"/>
          <w:szCs w:val="28"/>
        </w:rPr>
        <w:t xml:space="preserve"> </w:t>
      </w:r>
    </w:p>
    <w:p w:rsidR="003B64C5" w:rsidRDefault="003B64C5" w:rsidP="003B64C5">
      <w:pPr>
        <w:ind w:firstLine="720"/>
        <w:jc w:val="both"/>
        <w:rPr>
          <w:sz w:val="28"/>
          <w:szCs w:val="28"/>
        </w:rPr>
      </w:pPr>
      <w:r w:rsidRPr="00BD2DF1">
        <w:rPr>
          <w:sz w:val="28"/>
          <w:szCs w:val="28"/>
        </w:rPr>
        <w:t xml:space="preserve">Численность пенсионеров в районе составляет </w:t>
      </w:r>
      <w:r>
        <w:rPr>
          <w:sz w:val="28"/>
          <w:szCs w:val="28"/>
        </w:rPr>
        <w:t xml:space="preserve">5010 </w:t>
      </w:r>
      <w:r w:rsidRPr="00BD2DF1">
        <w:rPr>
          <w:sz w:val="28"/>
          <w:szCs w:val="28"/>
        </w:rPr>
        <w:t xml:space="preserve">человек. Средний размер назначенной пенсии с учетом компенсационных выплат составляет </w:t>
      </w:r>
      <w:r>
        <w:rPr>
          <w:sz w:val="28"/>
          <w:szCs w:val="28"/>
        </w:rPr>
        <w:t>10954</w:t>
      </w:r>
      <w:r w:rsidRPr="00BD2DF1">
        <w:rPr>
          <w:sz w:val="28"/>
          <w:szCs w:val="28"/>
        </w:rPr>
        <w:t xml:space="preserve"> рубл</w:t>
      </w:r>
      <w:r>
        <w:rPr>
          <w:sz w:val="28"/>
          <w:szCs w:val="28"/>
        </w:rPr>
        <w:t>ей</w:t>
      </w:r>
      <w:r w:rsidRPr="00BD2DF1">
        <w:rPr>
          <w:sz w:val="28"/>
          <w:szCs w:val="28"/>
        </w:rPr>
        <w:t xml:space="preserve">, что больше уровня прошлого года на </w:t>
      </w:r>
      <w:r>
        <w:rPr>
          <w:sz w:val="28"/>
          <w:szCs w:val="28"/>
        </w:rPr>
        <w:t>2,4</w:t>
      </w:r>
      <w:r w:rsidRPr="00BD2DF1">
        <w:rPr>
          <w:sz w:val="28"/>
          <w:szCs w:val="28"/>
        </w:rPr>
        <w:t xml:space="preserve">%, а в денежном выражении на </w:t>
      </w:r>
      <w:r>
        <w:rPr>
          <w:sz w:val="28"/>
          <w:szCs w:val="28"/>
        </w:rPr>
        <w:t xml:space="preserve">261 </w:t>
      </w:r>
      <w:r w:rsidRPr="00BD2DF1">
        <w:rPr>
          <w:sz w:val="28"/>
          <w:szCs w:val="28"/>
        </w:rPr>
        <w:t>рубл</w:t>
      </w:r>
      <w:r>
        <w:rPr>
          <w:sz w:val="28"/>
          <w:szCs w:val="28"/>
        </w:rPr>
        <w:t>ь</w:t>
      </w:r>
      <w:r w:rsidRPr="00BD2DF1">
        <w:rPr>
          <w:sz w:val="28"/>
          <w:szCs w:val="28"/>
        </w:rPr>
        <w:t xml:space="preserve">.   Число пенсионеров, получающих пенсию ниже прожиточного минимума </w:t>
      </w:r>
      <w:r>
        <w:rPr>
          <w:sz w:val="28"/>
          <w:szCs w:val="28"/>
        </w:rPr>
        <w:t xml:space="preserve">962 </w:t>
      </w:r>
      <w:r w:rsidRPr="00BD2DF1">
        <w:rPr>
          <w:sz w:val="28"/>
          <w:szCs w:val="28"/>
        </w:rPr>
        <w:t>человек</w:t>
      </w:r>
      <w:r>
        <w:rPr>
          <w:sz w:val="28"/>
          <w:szCs w:val="28"/>
        </w:rPr>
        <w:t>а</w:t>
      </w:r>
      <w:r w:rsidRPr="00BD2DF1">
        <w:rPr>
          <w:sz w:val="28"/>
          <w:szCs w:val="28"/>
        </w:rPr>
        <w:t xml:space="preserve">, их доля от общего числа пенсионеров составляет </w:t>
      </w:r>
      <w:r>
        <w:rPr>
          <w:sz w:val="28"/>
          <w:szCs w:val="28"/>
        </w:rPr>
        <w:t>19,2</w:t>
      </w:r>
      <w:proofErr w:type="gramStart"/>
      <w:r w:rsidRPr="00BD2DF1">
        <w:rPr>
          <w:sz w:val="28"/>
          <w:szCs w:val="28"/>
        </w:rPr>
        <w:t>% .</w:t>
      </w:r>
      <w:proofErr w:type="gramEnd"/>
    </w:p>
    <w:p w:rsidR="00B44BD8" w:rsidRPr="00E60F9F" w:rsidRDefault="003B64C5" w:rsidP="003B64C5">
      <w:pPr>
        <w:ind w:firstLine="709"/>
        <w:jc w:val="both"/>
        <w:rPr>
          <w:rFonts w:eastAsia="Arial Unicode MS"/>
          <w:sz w:val="28"/>
          <w:szCs w:val="28"/>
          <w:lang w:eastAsia="ru-RU"/>
        </w:rPr>
      </w:pPr>
      <w:r>
        <w:rPr>
          <w:sz w:val="28"/>
          <w:szCs w:val="28"/>
        </w:rPr>
        <w:t xml:space="preserve">В экономике района занято 3181 человек.  </w:t>
      </w:r>
      <w:proofErr w:type="gramStart"/>
      <w:r>
        <w:rPr>
          <w:sz w:val="28"/>
          <w:szCs w:val="28"/>
        </w:rPr>
        <w:t>Численность  официально</w:t>
      </w:r>
      <w:proofErr w:type="gramEnd"/>
      <w:r>
        <w:rPr>
          <w:sz w:val="28"/>
          <w:szCs w:val="28"/>
        </w:rPr>
        <w:t xml:space="preserve"> зарегистрированных безработных по итогам прошлого года составила</w:t>
      </w:r>
      <w:r w:rsidRPr="001B729A">
        <w:rPr>
          <w:sz w:val="28"/>
          <w:szCs w:val="28"/>
        </w:rPr>
        <w:t xml:space="preserve"> </w:t>
      </w:r>
      <w:r>
        <w:rPr>
          <w:sz w:val="28"/>
          <w:szCs w:val="28"/>
        </w:rPr>
        <w:t xml:space="preserve"> 522 человека.</w:t>
      </w:r>
      <w:r w:rsidRPr="00E47C80">
        <w:rPr>
          <w:sz w:val="28"/>
          <w:szCs w:val="28"/>
        </w:rPr>
        <w:t xml:space="preserve"> </w:t>
      </w:r>
      <w:r>
        <w:rPr>
          <w:sz w:val="28"/>
          <w:szCs w:val="28"/>
        </w:rPr>
        <w:t xml:space="preserve"> У</w:t>
      </w:r>
      <w:r w:rsidRPr="00E47C80">
        <w:rPr>
          <w:sz w:val="28"/>
          <w:szCs w:val="28"/>
        </w:rPr>
        <w:t>ров</w:t>
      </w:r>
      <w:r>
        <w:rPr>
          <w:sz w:val="28"/>
          <w:szCs w:val="28"/>
        </w:rPr>
        <w:t>е</w:t>
      </w:r>
      <w:r w:rsidRPr="00E47C80">
        <w:rPr>
          <w:sz w:val="28"/>
          <w:szCs w:val="28"/>
        </w:rPr>
        <w:t>н</w:t>
      </w:r>
      <w:r>
        <w:rPr>
          <w:sz w:val="28"/>
          <w:szCs w:val="28"/>
        </w:rPr>
        <w:t>ь</w:t>
      </w:r>
      <w:r w:rsidRPr="00E47C80">
        <w:rPr>
          <w:sz w:val="28"/>
          <w:szCs w:val="28"/>
        </w:rPr>
        <w:t xml:space="preserve"> зарегистрированной безработицы </w:t>
      </w:r>
      <w:r>
        <w:rPr>
          <w:sz w:val="28"/>
          <w:szCs w:val="28"/>
        </w:rPr>
        <w:t xml:space="preserve"> </w:t>
      </w:r>
      <w:r w:rsidRPr="00E47C80">
        <w:rPr>
          <w:sz w:val="28"/>
          <w:szCs w:val="28"/>
        </w:rPr>
        <w:t xml:space="preserve"> составляет </w:t>
      </w:r>
      <w:r>
        <w:rPr>
          <w:sz w:val="28"/>
          <w:szCs w:val="28"/>
        </w:rPr>
        <w:t>2,9</w:t>
      </w:r>
      <w:r w:rsidRPr="00E47C80">
        <w:rPr>
          <w:sz w:val="28"/>
          <w:szCs w:val="28"/>
        </w:rPr>
        <w:t>%.</w:t>
      </w:r>
    </w:p>
    <w:p w:rsidR="003B64C5" w:rsidRDefault="003B64C5" w:rsidP="00B44BD8">
      <w:pPr>
        <w:ind w:firstLine="709"/>
        <w:jc w:val="both"/>
        <w:rPr>
          <w:rFonts w:eastAsia="Arial Unicode MS"/>
          <w:b/>
          <w:color w:val="000000"/>
          <w:sz w:val="28"/>
          <w:szCs w:val="28"/>
          <w:lang w:eastAsia="ru-RU"/>
        </w:rPr>
      </w:pPr>
    </w:p>
    <w:p w:rsidR="00B44BD8" w:rsidRPr="00AE7828" w:rsidRDefault="00AE7828" w:rsidP="00B44BD8">
      <w:pPr>
        <w:ind w:firstLine="709"/>
        <w:jc w:val="both"/>
        <w:rPr>
          <w:rFonts w:eastAsia="Arial Unicode MS"/>
          <w:b/>
          <w:color w:val="000000"/>
          <w:sz w:val="28"/>
          <w:szCs w:val="28"/>
          <w:lang w:eastAsia="ru-RU"/>
        </w:rPr>
      </w:pPr>
      <w:r w:rsidRPr="00AE7828">
        <w:rPr>
          <w:rFonts w:eastAsia="Arial Unicode MS"/>
          <w:b/>
          <w:color w:val="000000"/>
          <w:sz w:val="28"/>
          <w:szCs w:val="28"/>
          <w:lang w:eastAsia="ru-RU"/>
        </w:rPr>
        <w:t>Экономика</w:t>
      </w:r>
    </w:p>
    <w:p w:rsidR="00AE7828" w:rsidRPr="00E60F9F" w:rsidRDefault="00AE7828" w:rsidP="00B44BD8">
      <w:pPr>
        <w:ind w:firstLine="709"/>
        <w:jc w:val="both"/>
        <w:rPr>
          <w:rFonts w:eastAsia="Arial Unicode MS"/>
          <w:color w:val="000000"/>
          <w:sz w:val="28"/>
          <w:szCs w:val="28"/>
          <w:lang w:eastAsia="ru-RU"/>
        </w:rPr>
      </w:pPr>
    </w:p>
    <w:p w:rsidR="00F61CB0" w:rsidRDefault="00F61CB0" w:rsidP="00F61CB0">
      <w:pPr>
        <w:ind w:firstLine="800"/>
        <w:jc w:val="both"/>
        <w:rPr>
          <w:sz w:val="28"/>
          <w:szCs w:val="28"/>
        </w:rPr>
      </w:pPr>
      <w:r w:rsidRPr="00E15503">
        <w:rPr>
          <w:sz w:val="28"/>
          <w:szCs w:val="28"/>
        </w:rPr>
        <w:t>Объем выпущенной продукции предприятиями промышленного комплекса в 201</w:t>
      </w:r>
      <w:r>
        <w:rPr>
          <w:sz w:val="28"/>
          <w:szCs w:val="28"/>
        </w:rPr>
        <w:t>6</w:t>
      </w:r>
      <w:r w:rsidRPr="00E15503">
        <w:rPr>
          <w:sz w:val="28"/>
          <w:szCs w:val="28"/>
        </w:rPr>
        <w:t xml:space="preserve"> </w:t>
      </w:r>
      <w:proofErr w:type="gramStart"/>
      <w:r w:rsidRPr="00E15503">
        <w:rPr>
          <w:sz w:val="28"/>
          <w:szCs w:val="28"/>
        </w:rPr>
        <w:t>году  составил</w:t>
      </w:r>
      <w:proofErr w:type="gramEnd"/>
      <w:r w:rsidRPr="00E15503">
        <w:rPr>
          <w:sz w:val="28"/>
          <w:szCs w:val="28"/>
        </w:rPr>
        <w:t xml:space="preserve">  </w:t>
      </w:r>
      <w:r>
        <w:rPr>
          <w:sz w:val="28"/>
          <w:szCs w:val="28"/>
        </w:rPr>
        <w:t>765,225</w:t>
      </w:r>
      <w:r w:rsidRPr="00E15503">
        <w:rPr>
          <w:sz w:val="28"/>
          <w:szCs w:val="28"/>
        </w:rPr>
        <w:t xml:space="preserve"> млн. рублей</w:t>
      </w:r>
      <w:r>
        <w:rPr>
          <w:sz w:val="28"/>
          <w:szCs w:val="28"/>
        </w:rPr>
        <w:t xml:space="preserve">,  объем выпущенной продукции </w:t>
      </w:r>
      <w:proofErr w:type="spellStart"/>
      <w:r>
        <w:rPr>
          <w:sz w:val="28"/>
          <w:szCs w:val="28"/>
        </w:rPr>
        <w:t>сельхозтоваропроизводителя</w:t>
      </w:r>
      <w:r w:rsidR="003B64C5">
        <w:rPr>
          <w:sz w:val="28"/>
          <w:szCs w:val="28"/>
        </w:rPr>
        <w:t>ми</w:t>
      </w:r>
      <w:proofErr w:type="spellEnd"/>
      <w:r w:rsidR="003B64C5">
        <w:rPr>
          <w:sz w:val="28"/>
          <w:szCs w:val="28"/>
        </w:rPr>
        <w:t xml:space="preserve"> – 876,031 млн. рублей. В</w:t>
      </w:r>
      <w:r>
        <w:rPr>
          <w:sz w:val="28"/>
          <w:szCs w:val="28"/>
        </w:rPr>
        <w:t xml:space="preserve">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Данная сфера потребления – это, </w:t>
      </w:r>
      <w:r>
        <w:rPr>
          <w:sz w:val="28"/>
          <w:szCs w:val="28"/>
        </w:rPr>
        <w:lastRenderedPageBreak/>
        <w:t xml:space="preserve">своего рода, индикатор благополучия населения. По состоянию на 1 января 2017 года на территории района в сфере розничной торговли действует 201 торговая точка. Общая торговая площадь составляет </w:t>
      </w:r>
      <w:smartTag w:uri="urn:schemas-microsoft-com:office:smarttags" w:element="metricconverter">
        <w:smartTagPr>
          <w:attr w:name="ProductID" w:val="8086,82 м²"/>
        </w:smartTagPr>
        <w:r w:rsidRPr="00A224EE">
          <w:rPr>
            <w:sz w:val="28"/>
            <w:szCs w:val="28"/>
          </w:rPr>
          <w:t>8086,82</w:t>
        </w:r>
        <w:r>
          <w:rPr>
            <w:sz w:val="28"/>
            <w:szCs w:val="28"/>
          </w:rPr>
          <w:t xml:space="preserve"> м²</w:t>
        </w:r>
      </w:smartTag>
      <w:r>
        <w:rPr>
          <w:sz w:val="28"/>
          <w:szCs w:val="28"/>
        </w:rPr>
        <w:t>, о</w:t>
      </w:r>
      <w:r w:rsidRPr="0054043C">
        <w:rPr>
          <w:sz w:val="28"/>
          <w:szCs w:val="28"/>
        </w:rPr>
        <w:t xml:space="preserve">беспеченность населения площадью торговых объектов в целом по району составляет </w:t>
      </w:r>
      <w:smartTag w:uri="urn:schemas-microsoft-com:office:smarttags" w:element="metricconverter">
        <w:smartTagPr>
          <w:attr w:name="ProductID" w:val="460,5 м²"/>
        </w:smartTagPr>
        <w:r w:rsidRPr="0054043C">
          <w:rPr>
            <w:sz w:val="28"/>
            <w:szCs w:val="28"/>
          </w:rPr>
          <w:t>460,5 м²</w:t>
        </w:r>
      </w:smartTag>
      <w:r w:rsidRPr="0054043C">
        <w:rPr>
          <w:sz w:val="28"/>
          <w:szCs w:val="28"/>
        </w:rPr>
        <w:t>. на 1000 жителей, что выше установленного норматива на 48</w:t>
      </w:r>
      <w:r>
        <w:rPr>
          <w:sz w:val="28"/>
          <w:szCs w:val="28"/>
        </w:rPr>
        <w:t xml:space="preserve">%. Розничный товарооборот за 2016 год составил 804,115 млн. рублей. </w:t>
      </w:r>
    </w:p>
    <w:p w:rsidR="00F61CB0" w:rsidRPr="00BD2DF1" w:rsidRDefault="00F61CB0" w:rsidP="00AE7828">
      <w:pPr>
        <w:ind w:firstLine="720"/>
        <w:jc w:val="both"/>
        <w:rPr>
          <w:sz w:val="28"/>
          <w:szCs w:val="28"/>
        </w:rPr>
      </w:pPr>
      <w:r>
        <w:rPr>
          <w:sz w:val="28"/>
          <w:szCs w:val="28"/>
        </w:rPr>
        <w:t xml:space="preserve">В 2016 году объем инвестиций за счет всех источников финансирования </w:t>
      </w:r>
      <w:proofErr w:type="gramStart"/>
      <w:r>
        <w:rPr>
          <w:sz w:val="28"/>
          <w:szCs w:val="28"/>
        </w:rPr>
        <w:t>составил  134</w:t>
      </w:r>
      <w:proofErr w:type="gramEnd"/>
      <w:r>
        <w:rPr>
          <w:sz w:val="28"/>
          <w:szCs w:val="28"/>
        </w:rPr>
        <w:t xml:space="preserve">,5 млн. рублей.  </w:t>
      </w:r>
    </w:p>
    <w:p w:rsidR="00F61CB0" w:rsidRPr="00E4779D" w:rsidRDefault="00F61CB0" w:rsidP="00AE7828">
      <w:pPr>
        <w:ind w:firstLine="720"/>
        <w:jc w:val="both"/>
        <w:rPr>
          <w:sz w:val="28"/>
          <w:szCs w:val="28"/>
        </w:rPr>
      </w:pPr>
      <w:r w:rsidRPr="006F7DD5">
        <w:rPr>
          <w:color w:val="000000"/>
          <w:sz w:val="28"/>
          <w:szCs w:val="28"/>
        </w:rPr>
        <w:t>На 01.01.201</w:t>
      </w:r>
      <w:r>
        <w:rPr>
          <w:color w:val="000000"/>
          <w:sz w:val="28"/>
          <w:szCs w:val="28"/>
        </w:rPr>
        <w:t>7</w:t>
      </w:r>
      <w:r w:rsidRPr="006F7DD5">
        <w:rPr>
          <w:color w:val="000000"/>
          <w:sz w:val="28"/>
          <w:szCs w:val="28"/>
        </w:rPr>
        <w:t xml:space="preserve"> года в Дзержинском районе</w:t>
      </w:r>
      <w:r w:rsidRPr="00517D5A">
        <w:rPr>
          <w:color w:val="000000"/>
        </w:rPr>
        <w:t xml:space="preserve"> </w:t>
      </w:r>
      <w:r w:rsidRPr="00BD2DF1">
        <w:rPr>
          <w:sz w:val="28"/>
          <w:szCs w:val="28"/>
        </w:rPr>
        <w:t xml:space="preserve">свою деятельность осуществляют </w:t>
      </w:r>
      <w:r>
        <w:rPr>
          <w:sz w:val="28"/>
          <w:szCs w:val="28"/>
        </w:rPr>
        <w:t xml:space="preserve">363 </w:t>
      </w:r>
      <w:r w:rsidRPr="00BD2DF1">
        <w:rPr>
          <w:sz w:val="28"/>
          <w:szCs w:val="28"/>
        </w:rPr>
        <w:t>субъект</w:t>
      </w:r>
      <w:r>
        <w:rPr>
          <w:sz w:val="28"/>
          <w:szCs w:val="28"/>
        </w:rPr>
        <w:t>а</w:t>
      </w:r>
      <w:r w:rsidRPr="00BD2DF1">
        <w:rPr>
          <w:sz w:val="28"/>
          <w:szCs w:val="28"/>
        </w:rPr>
        <w:t xml:space="preserve"> предпринимательства, численность занятых в сфере малого </w:t>
      </w:r>
      <w:proofErr w:type="gramStart"/>
      <w:r w:rsidRPr="00BD2DF1">
        <w:rPr>
          <w:sz w:val="28"/>
          <w:szCs w:val="28"/>
        </w:rPr>
        <w:t xml:space="preserve">бизнеса  </w:t>
      </w:r>
      <w:r>
        <w:rPr>
          <w:sz w:val="28"/>
          <w:szCs w:val="28"/>
        </w:rPr>
        <w:t>1637</w:t>
      </w:r>
      <w:proofErr w:type="gramEnd"/>
      <w:r>
        <w:rPr>
          <w:sz w:val="28"/>
          <w:szCs w:val="28"/>
        </w:rPr>
        <w:t xml:space="preserve"> </w:t>
      </w:r>
      <w:r w:rsidRPr="00BD2DF1">
        <w:rPr>
          <w:sz w:val="28"/>
          <w:szCs w:val="28"/>
        </w:rPr>
        <w:t xml:space="preserve">человек, что составляет </w:t>
      </w:r>
      <w:r>
        <w:rPr>
          <w:sz w:val="28"/>
          <w:szCs w:val="28"/>
        </w:rPr>
        <w:t>51,5%</w:t>
      </w:r>
      <w:r w:rsidRPr="00BD2DF1">
        <w:rPr>
          <w:sz w:val="28"/>
          <w:szCs w:val="28"/>
        </w:rPr>
        <w:t xml:space="preserve"> от </w:t>
      </w:r>
      <w:r>
        <w:rPr>
          <w:sz w:val="28"/>
          <w:szCs w:val="28"/>
        </w:rPr>
        <w:t>общего числа экономически активного населения района.</w:t>
      </w:r>
      <w:r w:rsidR="00AE7828">
        <w:rPr>
          <w:sz w:val="28"/>
          <w:szCs w:val="28"/>
        </w:rPr>
        <w:t xml:space="preserve"> </w:t>
      </w:r>
      <w:r>
        <w:rPr>
          <w:sz w:val="28"/>
          <w:szCs w:val="28"/>
        </w:rPr>
        <w:t>Торговля и сфера услуг являются наиболее предпочтительными для малых предприятий.</w:t>
      </w:r>
      <w:r w:rsidRPr="00E4779D">
        <w:rPr>
          <w:sz w:val="28"/>
          <w:szCs w:val="28"/>
        </w:rPr>
        <w:t xml:space="preserve"> Удельный вес </w:t>
      </w:r>
      <w:r>
        <w:rPr>
          <w:sz w:val="28"/>
          <w:szCs w:val="28"/>
        </w:rPr>
        <w:t xml:space="preserve">численности работников, занятых в </w:t>
      </w:r>
      <w:r w:rsidRPr="00E4779D">
        <w:rPr>
          <w:sz w:val="28"/>
          <w:szCs w:val="28"/>
        </w:rPr>
        <w:t xml:space="preserve">данной отрасли </w:t>
      </w:r>
      <w:r>
        <w:rPr>
          <w:sz w:val="28"/>
          <w:szCs w:val="28"/>
        </w:rPr>
        <w:t>от</w:t>
      </w:r>
      <w:r w:rsidRPr="00E4779D">
        <w:rPr>
          <w:sz w:val="28"/>
          <w:szCs w:val="28"/>
        </w:rPr>
        <w:t xml:space="preserve"> обще</w:t>
      </w:r>
      <w:r>
        <w:rPr>
          <w:sz w:val="28"/>
          <w:szCs w:val="28"/>
        </w:rPr>
        <w:t>й</w:t>
      </w:r>
      <w:r w:rsidRPr="00E4779D">
        <w:rPr>
          <w:sz w:val="28"/>
          <w:szCs w:val="28"/>
        </w:rPr>
        <w:t xml:space="preserve"> </w:t>
      </w:r>
      <w:r>
        <w:rPr>
          <w:sz w:val="28"/>
          <w:szCs w:val="28"/>
        </w:rPr>
        <w:t xml:space="preserve">численности </w:t>
      </w:r>
      <w:proofErr w:type="gramStart"/>
      <w:r>
        <w:rPr>
          <w:sz w:val="28"/>
          <w:szCs w:val="28"/>
        </w:rPr>
        <w:t>работников</w:t>
      </w:r>
      <w:proofErr w:type="gramEnd"/>
      <w:r>
        <w:rPr>
          <w:sz w:val="28"/>
          <w:szCs w:val="28"/>
        </w:rPr>
        <w:t xml:space="preserve"> занятых в экономике </w:t>
      </w:r>
      <w:r w:rsidRPr="00E4779D">
        <w:rPr>
          <w:sz w:val="28"/>
          <w:szCs w:val="28"/>
        </w:rPr>
        <w:t xml:space="preserve">составляет </w:t>
      </w:r>
      <w:r>
        <w:rPr>
          <w:sz w:val="28"/>
          <w:szCs w:val="28"/>
        </w:rPr>
        <w:t>12,1</w:t>
      </w:r>
      <w:r w:rsidRPr="002C47C6">
        <w:rPr>
          <w:sz w:val="28"/>
          <w:szCs w:val="28"/>
        </w:rPr>
        <w:t xml:space="preserve"> %.</w:t>
      </w:r>
    </w:p>
    <w:p w:rsidR="00F61CB0" w:rsidRPr="00517D5A" w:rsidRDefault="00F61CB0" w:rsidP="00F61CB0">
      <w:pPr>
        <w:autoSpaceDE w:val="0"/>
        <w:autoSpaceDN w:val="0"/>
        <w:adjustRightInd w:val="0"/>
        <w:ind w:firstLine="720"/>
        <w:jc w:val="both"/>
        <w:rPr>
          <w:color w:val="000000"/>
        </w:rPr>
      </w:pPr>
      <w:r>
        <w:rPr>
          <w:color w:val="000000"/>
          <w:sz w:val="28"/>
          <w:szCs w:val="28"/>
        </w:rPr>
        <w:t xml:space="preserve">Политика районной власти в сфере развития малого предпринимательства и его ориентации на решение актуальных </w:t>
      </w:r>
      <w:proofErr w:type="gramStart"/>
      <w:r>
        <w:rPr>
          <w:color w:val="000000"/>
          <w:sz w:val="28"/>
          <w:szCs w:val="28"/>
        </w:rPr>
        <w:t>проблем  района</w:t>
      </w:r>
      <w:proofErr w:type="gramEnd"/>
      <w:r>
        <w:rPr>
          <w:color w:val="000000"/>
          <w:sz w:val="28"/>
          <w:szCs w:val="28"/>
        </w:rPr>
        <w:t xml:space="preserve"> осуществляется в рамках </w:t>
      </w:r>
      <w:r w:rsidRPr="006F7DD5">
        <w:rPr>
          <w:color w:val="000000"/>
          <w:sz w:val="28"/>
          <w:szCs w:val="28"/>
        </w:rPr>
        <w:t>муниципальной целевой программы</w:t>
      </w:r>
      <w:r w:rsidRPr="00517D5A">
        <w:rPr>
          <w:color w:val="000000"/>
        </w:rPr>
        <w:t xml:space="preserve"> </w:t>
      </w:r>
      <w:r>
        <w:rPr>
          <w:color w:val="000000"/>
        </w:rPr>
        <w:t xml:space="preserve"> </w:t>
      </w:r>
      <w:r w:rsidRPr="00E4779D">
        <w:rPr>
          <w:sz w:val="28"/>
          <w:szCs w:val="28"/>
        </w:rPr>
        <w:t xml:space="preserve">«Развитие малого и среднего предпринимательства </w:t>
      </w:r>
      <w:r>
        <w:rPr>
          <w:sz w:val="28"/>
          <w:szCs w:val="28"/>
        </w:rPr>
        <w:t xml:space="preserve">и инвестиционного климата </w:t>
      </w:r>
      <w:r w:rsidRPr="00E4779D">
        <w:rPr>
          <w:sz w:val="28"/>
          <w:szCs w:val="28"/>
        </w:rPr>
        <w:t>в Дзержинском районе на 201</w:t>
      </w:r>
      <w:r>
        <w:rPr>
          <w:sz w:val="28"/>
          <w:szCs w:val="28"/>
        </w:rPr>
        <w:t>4</w:t>
      </w:r>
      <w:r w:rsidRPr="00E4779D">
        <w:rPr>
          <w:sz w:val="28"/>
          <w:szCs w:val="28"/>
        </w:rPr>
        <w:t>-201</w:t>
      </w:r>
      <w:r>
        <w:rPr>
          <w:sz w:val="28"/>
          <w:szCs w:val="28"/>
        </w:rPr>
        <w:t>9</w:t>
      </w:r>
      <w:r w:rsidRPr="00E4779D">
        <w:rPr>
          <w:sz w:val="28"/>
          <w:szCs w:val="28"/>
        </w:rPr>
        <w:t>годы»</w:t>
      </w:r>
      <w:r>
        <w:rPr>
          <w:sz w:val="28"/>
          <w:szCs w:val="28"/>
        </w:rPr>
        <w:t xml:space="preserve">. </w:t>
      </w:r>
    </w:p>
    <w:p w:rsidR="00F61CB0" w:rsidRPr="00926D25" w:rsidRDefault="00F61CB0" w:rsidP="00F61CB0">
      <w:pPr>
        <w:ind w:firstLine="720"/>
        <w:jc w:val="both"/>
        <w:rPr>
          <w:color w:val="000000"/>
          <w:sz w:val="28"/>
          <w:szCs w:val="28"/>
        </w:rPr>
      </w:pPr>
      <w:r w:rsidRPr="00221C3C">
        <w:rPr>
          <w:color w:val="000000"/>
          <w:sz w:val="28"/>
          <w:szCs w:val="28"/>
        </w:rPr>
        <w:t>Общая сумма поддержки по всем видам и бюджетам в целом составила в 201</w:t>
      </w:r>
      <w:r>
        <w:rPr>
          <w:color w:val="000000"/>
          <w:sz w:val="28"/>
          <w:szCs w:val="28"/>
        </w:rPr>
        <w:t xml:space="preserve">6 </w:t>
      </w:r>
      <w:r w:rsidRPr="00221C3C">
        <w:rPr>
          <w:color w:val="000000"/>
          <w:sz w:val="28"/>
          <w:szCs w:val="28"/>
        </w:rPr>
        <w:t>году</w:t>
      </w:r>
      <w:r>
        <w:rPr>
          <w:color w:val="000000"/>
        </w:rPr>
        <w:t xml:space="preserve"> </w:t>
      </w:r>
      <w:r>
        <w:rPr>
          <w:color w:val="000000"/>
          <w:sz w:val="28"/>
          <w:szCs w:val="28"/>
        </w:rPr>
        <w:t>3 345,9</w:t>
      </w:r>
      <w:r w:rsidR="00AE7828">
        <w:rPr>
          <w:color w:val="000000"/>
          <w:sz w:val="28"/>
          <w:szCs w:val="28"/>
        </w:rPr>
        <w:t xml:space="preserve"> тыс. рублей, в 2015 году 10029 тыс. рублей</w:t>
      </w:r>
      <w:r>
        <w:rPr>
          <w:color w:val="000000"/>
          <w:sz w:val="28"/>
          <w:szCs w:val="28"/>
        </w:rPr>
        <w:t>.</w:t>
      </w:r>
      <w:r w:rsidRPr="00517D5A">
        <w:rPr>
          <w:color w:val="000000"/>
        </w:rPr>
        <w:t xml:space="preserve"> </w:t>
      </w:r>
      <w:r>
        <w:rPr>
          <w:color w:val="000000"/>
          <w:sz w:val="28"/>
          <w:szCs w:val="28"/>
        </w:rPr>
        <w:t xml:space="preserve"> П</w:t>
      </w:r>
      <w:r w:rsidRPr="00926D25">
        <w:rPr>
          <w:color w:val="000000"/>
          <w:sz w:val="28"/>
          <w:szCs w:val="28"/>
        </w:rPr>
        <w:t xml:space="preserve">оддержка </w:t>
      </w:r>
      <w:proofErr w:type="gramStart"/>
      <w:r w:rsidRPr="00926D25">
        <w:rPr>
          <w:color w:val="000000"/>
          <w:sz w:val="28"/>
          <w:szCs w:val="28"/>
        </w:rPr>
        <w:t xml:space="preserve">оказана </w:t>
      </w:r>
      <w:r>
        <w:rPr>
          <w:color w:val="000000"/>
          <w:sz w:val="28"/>
          <w:szCs w:val="28"/>
        </w:rPr>
        <w:t xml:space="preserve"> </w:t>
      </w:r>
      <w:r w:rsidRPr="00926D25">
        <w:rPr>
          <w:color w:val="000000"/>
          <w:sz w:val="28"/>
          <w:szCs w:val="28"/>
        </w:rPr>
        <w:t>9</w:t>
      </w:r>
      <w:proofErr w:type="gramEnd"/>
      <w:r w:rsidRPr="00926D25">
        <w:rPr>
          <w:color w:val="000000"/>
          <w:sz w:val="28"/>
          <w:szCs w:val="28"/>
        </w:rPr>
        <w:t xml:space="preserve"> субъектам малого предпринимательства</w:t>
      </w:r>
      <w:r w:rsidR="00AE7828">
        <w:rPr>
          <w:color w:val="000000"/>
          <w:sz w:val="28"/>
          <w:szCs w:val="28"/>
        </w:rPr>
        <w:t>, в 2015 году – 29 субъектам</w:t>
      </w:r>
      <w:r>
        <w:rPr>
          <w:color w:val="000000"/>
          <w:sz w:val="28"/>
          <w:szCs w:val="28"/>
        </w:rPr>
        <w:t>.</w:t>
      </w:r>
      <w:r w:rsidRPr="00517D5A">
        <w:rPr>
          <w:color w:val="000000"/>
        </w:rPr>
        <w:t xml:space="preserve"> </w:t>
      </w:r>
      <w:r w:rsidRPr="00926D25">
        <w:rPr>
          <w:color w:val="000000"/>
          <w:sz w:val="28"/>
          <w:szCs w:val="28"/>
        </w:rPr>
        <w:t>Результатом реализации программы в 201</w:t>
      </w:r>
      <w:r>
        <w:rPr>
          <w:color w:val="000000"/>
          <w:sz w:val="28"/>
          <w:szCs w:val="28"/>
        </w:rPr>
        <w:t>6</w:t>
      </w:r>
      <w:r w:rsidRPr="00926D25">
        <w:rPr>
          <w:color w:val="000000"/>
          <w:sz w:val="28"/>
          <w:szCs w:val="28"/>
        </w:rPr>
        <w:t xml:space="preserve"> году стало создание на территории района </w:t>
      </w:r>
      <w:r>
        <w:rPr>
          <w:color w:val="000000"/>
          <w:sz w:val="28"/>
          <w:szCs w:val="28"/>
        </w:rPr>
        <w:t>4</w:t>
      </w:r>
      <w:r w:rsidRPr="00926D25">
        <w:rPr>
          <w:color w:val="000000"/>
          <w:sz w:val="28"/>
          <w:szCs w:val="28"/>
        </w:rPr>
        <w:t xml:space="preserve"> рабоч</w:t>
      </w:r>
      <w:r>
        <w:rPr>
          <w:color w:val="000000"/>
          <w:sz w:val="28"/>
          <w:szCs w:val="28"/>
        </w:rPr>
        <w:t>их</w:t>
      </w:r>
      <w:r w:rsidRPr="00926D25">
        <w:rPr>
          <w:color w:val="000000"/>
          <w:sz w:val="28"/>
          <w:szCs w:val="28"/>
        </w:rPr>
        <w:t xml:space="preserve"> мест</w:t>
      </w:r>
      <w:r>
        <w:rPr>
          <w:color w:val="000000"/>
          <w:sz w:val="28"/>
          <w:szCs w:val="28"/>
        </w:rPr>
        <w:t>, сохранено 48 рабочих мест</w:t>
      </w:r>
      <w:r w:rsidRPr="00926D25">
        <w:rPr>
          <w:color w:val="000000"/>
          <w:sz w:val="28"/>
          <w:szCs w:val="28"/>
        </w:rPr>
        <w:t xml:space="preserve"> и привлечение инвестиций в размере </w:t>
      </w:r>
      <w:r>
        <w:rPr>
          <w:color w:val="000000"/>
          <w:sz w:val="28"/>
          <w:szCs w:val="28"/>
        </w:rPr>
        <w:t xml:space="preserve">9, 1 млн. рублей. </w:t>
      </w:r>
      <w:r w:rsidRPr="00926D25">
        <w:rPr>
          <w:color w:val="000000"/>
          <w:sz w:val="28"/>
          <w:szCs w:val="28"/>
        </w:rPr>
        <w:t xml:space="preserve"> </w:t>
      </w:r>
    </w:p>
    <w:p w:rsidR="00F61CB0" w:rsidRPr="00926D25" w:rsidRDefault="00F61CB0" w:rsidP="00F61CB0">
      <w:pPr>
        <w:ind w:firstLine="720"/>
        <w:jc w:val="both"/>
        <w:rPr>
          <w:color w:val="000000"/>
          <w:sz w:val="28"/>
          <w:szCs w:val="28"/>
        </w:rPr>
      </w:pPr>
      <w:r w:rsidRPr="00926D25">
        <w:rPr>
          <w:color w:val="000000"/>
          <w:sz w:val="28"/>
          <w:szCs w:val="28"/>
        </w:rPr>
        <w:t xml:space="preserve">В </w:t>
      </w:r>
      <w:r>
        <w:rPr>
          <w:color w:val="000000"/>
          <w:sz w:val="28"/>
          <w:szCs w:val="28"/>
        </w:rPr>
        <w:t>2016 году</w:t>
      </w:r>
      <w:r w:rsidRPr="00926D25">
        <w:rPr>
          <w:color w:val="000000"/>
          <w:sz w:val="28"/>
          <w:szCs w:val="28"/>
        </w:rPr>
        <w:t xml:space="preserve"> приняли участие в конкурсе муниципальных программ, по итогам конкурса в бюджет района поступило </w:t>
      </w:r>
      <w:r>
        <w:rPr>
          <w:color w:val="000000"/>
          <w:sz w:val="28"/>
          <w:szCs w:val="28"/>
        </w:rPr>
        <w:t>3,2</w:t>
      </w:r>
      <w:r w:rsidRPr="00926D25">
        <w:rPr>
          <w:color w:val="000000"/>
          <w:sz w:val="28"/>
          <w:szCs w:val="28"/>
        </w:rPr>
        <w:t xml:space="preserve"> млн. рублей.</w:t>
      </w:r>
    </w:p>
    <w:p w:rsidR="00F61CB0" w:rsidRPr="00C852C7" w:rsidRDefault="00AE7828" w:rsidP="00F61CB0">
      <w:pPr>
        <w:ind w:firstLine="720"/>
        <w:jc w:val="both"/>
        <w:rPr>
          <w:sz w:val="28"/>
          <w:szCs w:val="28"/>
        </w:rPr>
      </w:pPr>
      <w:r>
        <w:rPr>
          <w:sz w:val="28"/>
          <w:szCs w:val="28"/>
        </w:rPr>
        <w:t>По результатам работы комиссии</w:t>
      </w:r>
      <w:r w:rsidR="00F61CB0">
        <w:rPr>
          <w:sz w:val="28"/>
          <w:szCs w:val="28"/>
        </w:rPr>
        <w:t xml:space="preserve"> </w:t>
      </w:r>
      <w:r>
        <w:rPr>
          <w:sz w:val="28"/>
          <w:szCs w:val="28"/>
        </w:rPr>
        <w:t xml:space="preserve">по обеспечению поступлений налоговых и неналоговых доходов </w:t>
      </w:r>
      <w:r w:rsidR="00F61CB0">
        <w:rPr>
          <w:sz w:val="28"/>
          <w:szCs w:val="28"/>
        </w:rPr>
        <w:t>дополнительно поступило в бюджет и внебюджетные фонды 10 838 тыс. рублей, в том числе в местный бюджет 749,0 тыс. рублей.</w:t>
      </w:r>
    </w:p>
    <w:p w:rsidR="00F61CB0" w:rsidRPr="009F3B58" w:rsidRDefault="00F61CB0" w:rsidP="00F61CB0">
      <w:pPr>
        <w:ind w:firstLine="720"/>
        <w:jc w:val="both"/>
        <w:rPr>
          <w:sz w:val="28"/>
          <w:szCs w:val="28"/>
        </w:rPr>
      </w:pPr>
      <w:r>
        <w:rPr>
          <w:sz w:val="28"/>
          <w:szCs w:val="28"/>
        </w:rPr>
        <w:t xml:space="preserve"> В 2016 году была сохранена положительная динамика роста доходов населения. Среднемесячная заработная плата </w:t>
      </w:r>
      <w:r w:rsidR="00AE7828">
        <w:rPr>
          <w:sz w:val="28"/>
          <w:szCs w:val="28"/>
        </w:rPr>
        <w:t>составила</w:t>
      </w:r>
      <w:r w:rsidR="00AE7828" w:rsidRPr="00BD2DF1">
        <w:rPr>
          <w:sz w:val="28"/>
          <w:szCs w:val="28"/>
        </w:rPr>
        <w:t xml:space="preserve"> </w:t>
      </w:r>
      <w:r w:rsidR="00AE7828">
        <w:rPr>
          <w:sz w:val="28"/>
          <w:szCs w:val="28"/>
        </w:rPr>
        <w:t>20</w:t>
      </w:r>
      <w:r>
        <w:rPr>
          <w:sz w:val="28"/>
          <w:szCs w:val="28"/>
        </w:rPr>
        <w:t xml:space="preserve"> 747 </w:t>
      </w:r>
      <w:r w:rsidR="00AE7828">
        <w:rPr>
          <w:sz w:val="28"/>
          <w:szCs w:val="28"/>
        </w:rPr>
        <w:t>рублей</w:t>
      </w:r>
      <w:r w:rsidR="00AE7828" w:rsidRPr="00BD2DF1">
        <w:rPr>
          <w:sz w:val="28"/>
          <w:szCs w:val="28"/>
        </w:rPr>
        <w:t xml:space="preserve"> </w:t>
      </w:r>
      <w:r w:rsidR="00AE7828">
        <w:rPr>
          <w:sz w:val="28"/>
          <w:szCs w:val="28"/>
        </w:rPr>
        <w:t>и</w:t>
      </w:r>
      <w:r>
        <w:rPr>
          <w:sz w:val="28"/>
          <w:szCs w:val="28"/>
        </w:rPr>
        <w:t xml:space="preserve"> выросла на 5,1 % к уровню 2015 года. Большое внимание в районе </w:t>
      </w:r>
      <w:r w:rsidR="00AE7828">
        <w:rPr>
          <w:sz w:val="28"/>
          <w:szCs w:val="28"/>
        </w:rPr>
        <w:t>уделяется легализации</w:t>
      </w:r>
      <w:r>
        <w:rPr>
          <w:sz w:val="28"/>
          <w:szCs w:val="28"/>
        </w:rPr>
        <w:t xml:space="preserve"> заработной платы, поэтому отсутствует задолженность по заработной плате. </w:t>
      </w:r>
      <w:r w:rsidRPr="009F3B58">
        <w:rPr>
          <w:sz w:val="28"/>
          <w:szCs w:val="28"/>
        </w:rPr>
        <w:t xml:space="preserve">На заседаниях комиссии, контролирующей осуществление государственной политики в области оплаты труда и предоставления социально-трудовых гарантий, заслушано </w:t>
      </w:r>
      <w:r>
        <w:rPr>
          <w:sz w:val="28"/>
          <w:szCs w:val="28"/>
        </w:rPr>
        <w:t>53</w:t>
      </w:r>
      <w:r w:rsidRPr="009F3B58">
        <w:rPr>
          <w:sz w:val="28"/>
          <w:szCs w:val="28"/>
        </w:rPr>
        <w:t xml:space="preserve"> руководител</w:t>
      </w:r>
      <w:r>
        <w:rPr>
          <w:sz w:val="28"/>
          <w:szCs w:val="28"/>
        </w:rPr>
        <w:t>я</w:t>
      </w:r>
      <w:r w:rsidRPr="009F3B58">
        <w:rPr>
          <w:sz w:val="28"/>
          <w:szCs w:val="28"/>
        </w:rPr>
        <w:t xml:space="preserve"> по вопросу повышения величины размера заработной платы</w:t>
      </w:r>
      <w:r>
        <w:rPr>
          <w:sz w:val="28"/>
          <w:szCs w:val="28"/>
        </w:rPr>
        <w:t>.  2</w:t>
      </w:r>
      <w:r w:rsidRPr="00D05FA0">
        <w:rPr>
          <w:sz w:val="28"/>
          <w:szCs w:val="28"/>
        </w:rPr>
        <w:t xml:space="preserve"> повысили заработную плату до уровня прожиточного</w:t>
      </w:r>
      <w:r>
        <w:rPr>
          <w:sz w:val="28"/>
          <w:szCs w:val="28"/>
        </w:rPr>
        <w:t xml:space="preserve"> минимума, 25 – до величины минимального размера оплаты труда. Дополнительно в бюджет поступило 78 тыс. рублей налога на доходы с физических лиц.</w:t>
      </w:r>
      <w:r w:rsidRPr="009F3B58">
        <w:rPr>
          <w:sz w:val="28"/>
          <w:szCs w:val="28"/>
        </w:rPr>
        <w:t xml:space="preserve"> </w:t>
      </w:r>
      <w:r>
        <w:rPr>
          <w:sz w:val="28"/>
          <w:szCs w:val="28"/>
        </w:rPr>
        <w:t xml:space="preserve"> </w:t>
      </w:r>
    </w:p>
    <w:p w:rsidR="00F61CB0" w:rsidRDefault="00F61CB0" w:rsidP="00F61CB0">
      <w:pPr>
        <w:ind w:firstLine="720"/>
        <w:jc w:val="both"/>
        <w:rPr>
          <w:sz w:val="28"/>
          <w:szCs w:val="28"/>
        </w:rPr>
      </w:pPr>
      <w:r w:rsidRPr="00BD2DF1">
        <w:rPr>
          <w:sz w:val="28"/>
          <w:szCs w:val="28"/>
        </w:rPr>
        <w:t xml:space="preserve">Прирост   денежных доходов населения составил   </w:t>
      </w:r>
      <w:r>
        <w:rPr>
          <w:sz w:val="28"/>
          <w:szCs w:val="28"/>
        </w:rPr>
        <w:t xml:space="preserve">5 </w:t>
      </w:r>
      <w:r w:rsidR="003B64C5" w:rsidRPr="00BD2DF1">
        <w:rPr>
          <w:sz w:val="28"/>
          <w:szCs w:val="28"/>
        </w:rPr>
        <w:t>%, денежные</w:t>
      </w:r>
      <w:r w:rsidRPr="00BD2DF1">
        <w:rPr>
          <w:sz w:val="28"/>
          <w:szCs w:val="28"/>
        </w:rPr>
        <w:t xml:space="preserve"> </w:t>
      </w:r>
      <w:r w:rsidR="003B64C5" w:rsidRPr="00BD2DF1">
        <w:rPr>
          <w:sz w:val="28"/>
          <w:szCs w:val="28"/>
        </w:rPr>
        <w:t>доходы населения</w:t>
      </w:r>
      <w:r w:rsidRPr="00BD2DF1">
        <w:rPr>
          <w:sz w:val="28"/>
          <w:szCs w:val="28"/>
        </w:rPr>
        <w:t xml:space="preserve"> в расчете на 1 жителя в </w:t>
      </w:r>
      <w:r w:rsidR="003B64C5" w:rsidRPr="00BD2DF1">
        <w:rPr>
          <w:sz w:val="28"/>
          <w:szCs w:val="28"/>
        </w:rPr>
        <w:t>месяц возросли</w:t>
      </w:r>
      <w:r w:rsidRPr="00BD2DF1">
        <w:rPr>
          <w:sz w:val="28"/>
          <w:szCs w:val="28"/>
        </w:rPr>
        <w:t xml:space="preserve"> с </w:t>
      </w:r>
      <w:r>
        <w:rPr>
          <w:sz w:val="28"/>
          <w:szCs w:val="28"/>
        </w:rPr>
        <w:t xml:space="preserve">9910 </w:t>
      </w:r>
      <w:r w:rsidR="003B64C5" w:rsidRPr="00BD2DF1">
        <w:rPr>
          <w:sz w:val="28"/>
          <w:szCs w:val="28"/>
        </w:rPr>
        <w:t>рублей (</w:t>
      </w:r>
      <w:r w:rsidRPr="00BD2DF1">
        <w:rPr>
          <w:sz w:val="28"/>
          <w:szCs w:val="28"/>
        </w:rPr>
        <w:t xml:space="preserve">в </w:t>
      </w:r>
      <w:smartTag w:uri="urn:schemas-microsoft-com:office:smarttags" w:element="metricconverter">
        <w:smartTagPr>
          <w:attr w:name="ProductID" w:val="2015 г"/>
        </w:smartTagPr>
        <w:r w:rsidRPr="00BD2DF1">
          <w:rPr>
            <w:sz w:val="28"/>
            <w:szCs w:val="28"/>
          </w:rPr>
          <w:lastRenderedPageBreak/>
          <w:t>201</w:t>
        </w:r>
        <w:r>
          <w:rPr>
            <w:sz w:val="28"/>
            <w:szCs w:val="28"/>
          </w:rPr>
          <w:t xml:space="preserve">5 </w:t>
        </w:r>
        <w:r w:rsidRPr="00BD2DF1">
          <w:rPr>
            <w:sz w:val="28"/>
            <w:szCs w:val="28"/>
          </w:rPr>
          <w:t>г</w:t>
        </w:r>
      </w:smartTag>
      <w:r w:rsidRPr="00BD2DF1">
        <w:rPr>
          <w:sz w:val="28"/>
          <w:szCs w:val="28"/>
        </w:rPr>
        <w:t xml:space="preserve">.) до </w:t>
      </w:r>
      <w:r>
        <w:rPr>
          <w:sz w:val="28"/>
          <w:szCs w:val="28"/>
        </w:rPr>
        <w:t xml:space="preserve">10405 </w:t>
      </w:r>
      <w:r w:rsidRPr="00BD2DF1">
        <w:rPr>
          <w:sz w:val="28"/>
          <w:szCs w:val="28"/>
        </w:rPr>
        <w:t>рублей.</w:t>
      </w:r>
      <w:r w:rsidRPr="00402D58">
        <w:rPr>
          <w:sz w:val="28"/>
          <w:szCs w:val="28"/>
        </w:rPr>
        <w:t xml:space="preserve"> </w:t>
      </w:r>
      <w:r>
        <w:rPr>
          <w:sz w:val="28"/>
          <w:szCs w:val="28"/>
        </w:rPr>
        <w:t xml:space="preserve"> Значительную долю в денежных доходах населения занимают пенсии</w:t>
      </w:r>
      <w:r w:rsidRPr="00BD2DF1">
        <w:rPr>
          <w:sz w:val="28"/>
          <w:szCs w:val="28"/>
        </w:rPr>
        <w:t xml:space="preserve">.  </w:t>
      </w:r>
      <w:r>
        <w:rPr>
          <w:rStyle w:val="a5"/>
          <w:b w:val="0"/>
          <w:sz w:val="28"/>
          <w:szCs w:val="28"/>
        </w:rPr>
        <w:t>Хотелось бы отметь, что о</w:t>
      </w:r>
      <w:r w:rsidRPr="009B61FA">
        <w:rPr>
          <w:rStyle w:val="a5"/>
          <w:b w:val="0"/>
          <w:sz w:val="28"/>
          <w:szCs w:val="28"/>
        </w:rPr>
        <w:t>фициальные</w:t>
      </w:r>
      <w:r w:rsidRPr="009B61FA">
        <w:rPr>
          <w:rStyle w:val="a5"/>
          <w:sz w:val="28"/>
          <w:szCs w:val="28"/>
        </w:rPr>
        <w:t xml:space="preserve"> </w:t>
      </w:r>
      <w:r w:rsidR="003B64C5" w:rsidRPr="009B61FA">
        <w:rPr>
          <w:sz w:val="28"/>
          <w:szCs w:val="28"/>
        </w:rPr>
        <w:t>показатели доходов</w:t>
      </w:r>
      <w:r w:rsidRPr="009B61FA">
        <w:rPr>
          <w:sz w:val="28"/>
          <w:szCs w:val="28"/>
        </w:rPr>
        <w:t xml:space="preserve"> населения не отражают реальную картину. Администрация района обеспокоена возросшими масштабами серой заработной платы на предприятиях района, неофициального </w:t>
      </w:r>
      <w:r w:rsidR="003B64C5" w:rsidRPr="009B61FA">
        <w:rPr>
          <w:sz w:val="28"/>
          <w:szCs w:val="28"/>
        </w:rPr>
        <w:t>трудоустройства и</w:t>
      </w:r>
      <w:r w:rsidRPr="009B61FA">
        <w:rPr>
          <w:sz w:val="28"/>
          <w:szCs w:val="28"/>
        </w:rPr>
        <w:t xml:space="preserve"> незаконной предпринимательской деятельностью. В настоящее время выработан комплекс антикризисных мер, направленных на изменение ситуации.</w:t>
      </w:r>
      <w:r>
        <w:rPr>
          <w:sz w:val="28"/>
          <w:szCs w:val="28"/>
        </w:rPr>
        <w:t xml:space="preserve"> Постановлением</w:t>
      </w:r>
      <w:r w:rsidRPr="00AC0D62">
        <w:rPr>
          <w:sz w:val="28"/>
          <w:szCs w:val="28"/>
        </w:rPr>
        <w:t xml:space="preserve"> администрации № </w:t>
      </w:r>
      <w:r w:rsidRPr="00D05FA0">
        <w:rPr>
          <w:sz w:val="28"/>
          <w:szCs w:val="28"/>
        </w:rPr>
        <w:t>120-п от 11.02.2015г</w:t>
      </w:r>
      <w:r w:rsidRPr="00AC0D62">
        <w:rPr>
          <w:sz w:val="28"/>
          <w:szCs w:val="28"/>
        </w:rPr>
        <w:t xml:space="preserve">. создана </w:t>
      </w:r>
      <w:r w:rsidRPr="00AC0D62">
        <w:rPr>
          <w:rStyle w:val="a6"/>
          <w:bCs/>
          <w:i w:val="0"/>
          <w:sz w:val="28"/>
          <w:szCs w:val="28"/>
        </w:rPr>
        <w:t xml:space="preserve">рабочая группа по снижению неформальной занятости, легализации заработной платы и </w:t>
      </w:r>
      <w:r w:rsidR="003B64C5" w:rsidRPr="00AC0D62">
        <w:rPr>
          <w:rStyle w:val="a6"/>
          <w:bCs/>
          <w:i w:val="0"/>
          <w:sz w:val="28"/>
          <w:szCs w:val="28"/>
        </w:rPr>
        <w:t>повышению собираемости</w:t>
      </w:r>
      <w:r w:rsidRPr="00AC0D62">
        <w:rPr>
          <w:rStyle w:val="a6"/>
          <w:bCs/>
          <w:i w:val="0"/>
          <w:sz w:val="28"/>
          <w:szCs w:val="28"/>
        </w:rPr>
        <w:t xml:space="preserve"> страховых взносов во внебюджетные фонды </w:t>
      </w:r>
      <w:r w:rsidRPr="00AC0D62">
        <w:rPr>
          <w:sz w:val="28"/>
          <w:szCs w:val="28"/>
        </w:rPr>
        <w:t xml:space="preserve">на территории </w:t>
      </w:r>
      <w:r w:rsidR="003B64C5">
        <w:rPr>
          <w:sz w:val="28"/>
          <w:szCs w:val="28"/>
        </w:rPr>
        <w:t xml:space="preserve">Дзержинского </w:t>
      </w:r>
      <w:r w:rsidR="003B64C5" w:rsidRPr="00AC0D62">
        <w:rPr>
          <w:sz w:val="28"/>
          <w:szCs w:val="28"/>
        </w:rPr>
        <w:t>района</w:t>
      </w:r>
      <w:r w:rsidRPr="00AC0D62">
        <w:rPr>
          <w:sz w:val="28"/>
          <w:szCs w:val="28"/>
        </w:rPr>
        <w:t>. С начала 201</w:t>
      </w:r>
      <w:r>
        <w:rPr>
          <w:sz w:val="28"/>
          <w:szCs w:val="28"/>
        </w:rPr>
        <w:t>6</w:t>
      </w:r>
      <w:r w:rsidRPr="00AC0D62">
        <w:rPr>
          <w:sz w:val="28"/>
          <w:szCs w:val="28"/>
        </w:rPr>
        <w:t xml:space="preserve"> года проведено </w:t>
      </w:r>
      <w:r>
        <w:rPr>
          <w:sz w:val="28"/>
          <w:szCs w:val="28"/>
        </w:rPr>
        <w:t>7</w:t>
      </w:r>
      <w:r w:rsidRPr="00AC0D62">
        <w:rPr>
          <w:sz w:val="28"/>
          <w:szCs w:val="28"/>
        </w:rPr>
        <w:t xml:space="preserve"> заседани</w:t>
      </w:r>
      <w:r>
        <w:rPr>
          <w:sz w:val="28"/>
          <w:szCs w:val="28"/>
        </w:rPr>
        <w:t>й</w:t>
      </w:r>
      <w:r w:rsidRPr="00AC0D62">
        <w:rPr>
          <w:sz w:val="28"/>
          <w:szCs w:val="28"/>
        </w:rPr>
        <w:t xml:space="preserve"> рабочей группы, заслушано </w:t>
      </w:r>
      <w:r>
        <w:rPr>
          <w:sz w:val="28"/>
          <w:szCs w:val="28"/>
        </w:rPr>
        <w:t>57</w:t>
      </w:r>
      <w:r w:rsidRPr="00AC0D62">
        <w:rPr>
          <w:sz w:val="28"/>
          <w:szCs w:val="28"/>
        </w:rPr>
        <w:t xml:space="preserve"> работодател</w:t>
      </w:r>
      <w:r>
        <w:rPr>
          <w:sz w:val="28"/>
          <w:szCs w:val="28"/>
        </w:rPr>
        <w:t>я</w:t>
      </w:r>
      <w:r w:rsidRPr="00AC0D62">
        <w:rPr>
          <w:sz w:val="28"/>
          <w:szCs w:val="28"/>
        </w:rPr>
        <w:t xml:space="preserve">. По результатам </w:t>
      </w:r>
      <w:r w:rsidR="003B64C5" w:rsidRPr="00AC0D62">
        <w:rPr>
          <w:sz w:val="28"/>
          <w:szCs w:val="28"/>
        </w:rPr>
        <w:t xml:space="preserve">работы </w:t>
      </w:r>
      <w:r w:rsidR="003B64C5">
        <w:rPr>
          <w:sz w:val="28"/>
          <w:szCs w:val="28"/>
        </w:rPr>
        <w:t>85</w:t>
      </w:r>
      <w:r>
        <w:rPr>
          <w:sz w:val="28"/>
          <w:szCs w:val="28"/>
        </w:rPr>
        <w:t xml:space="preserve"> человек оформили трудовые отношения</w:t>
      </w:r>
      <w:r w:rsidRPr="00AC0D62">
        <w:rPr>
          <w:sz w:val="28"/>
          <w:szCs w:val="28"/>
        </w:rPr>
        <w:t>.</w:t>
      </w:r>
      <w:r>
        <w:rPr>
          <w:sz w:val="28"/>
          <w:szCs w:val="28"/>
        </w:rPr>
        <w:t xml:space="preserve"> Проводится адресная работа с работодателями, рейды по пресечению нарушений трудового законодательства</w:t>
      </w:r>
    </w:p>
    <w:p w:rsidR="003B64C5" w:rsidRDefault="003B64C5" w:rsidP="003B64C5">
      <w:pPr>
        <w:ind w:firstLine="720"/>
        <w:jc w:val="both"/>
        <w:rPr>
          <w:sz w:val="28"/>
          <w:szCs w:val="28"/>
        </w:rPr>
      </w:pPr>
      <w:r w:rsidRPr="007B13BF">
        <w:rPr>
          <w:sz w:val="28"/>
          <w:szCs w:val="28"/>
        </w:rPr>
        <w:t xml:space="preserve">Район ежегодно принимает участие в краевом смотре-конкурсе «За высокую социальную эффективность и развитие </w:t>
      </w:r>
      <w:r>
        <w:rPr>
          <w:sz w:val="28"/>
          <w:szCs w:val="28"/>
        </w:rPr>
        <w:t>социального партнерства». В 2016</w:t>
      </w:r>
      <w:r w:rsidRPr="007B13BF">
        <w:rPr>
          <w:sz w:val="28"/>
          <w:szCs w:val="28"/>
        </w:rPr>
        <w:t>году</w:t>
      </w:r>
      <w:r>
        <w:rPr>
          <w:sz w:val="28"/>
          <w:szCs w:val="28"/>
        </w:rPr>
        <w:t xml:space="preserve"> по итогам 2015 года наш район занял первое место в номинации «Лучшее муниципальное образование Красноярского края по развитию социального партнерства», в 2015 году третье. </w:t>
      </w:r>
    </w:p>
    <w:p w:rsidR="003B64C5" w:rsidRDefault="003B64C5" w:rsidP="003B64C5">
      <w:pPr>
        <w:ind w:firstLine="720"/>
        <w:jc w:val="both"/>
        <w:rPr>
          <w:sz w:val="28"/>
          <w:szCs w:val="28"/>
        </w:rPr>
      </w:pPr>
      <w:r>
        <w:rPr>
          <w:sz w:val="28"/>
          <w:szCs w:val="28"/>
        </w:rPr>
        <w:t>В 2016 году на краевом смотре – конкурсе за лучшую организацию работы по охране труда район среди муниципального образования края занял второе место в номинации «Лучший муниципальный район Красноярского края по организации работы в области охраны труда», в 2015 году тоже второе.</w:t>
      </w:r>
    </w:p>
    <w:p w:rsidR="003B64C5" w:rsidRDefault="003B64C5" w:rsidP="00F61CB0">
      <w:pPr>
        <w:ind w:firstLine="720"/>
        <w:jc w:val="both"/>
        <w:rPr>
          <w:sz w:val="28"/>
          <w:szCs w:val="28"/>
        </w:rPr>
      </w:pPr>
    </w:p>
    <w:p w:rsidR="003B64C5" w:rsidRPr="003B64C5" w:rsidRDefault="003B64C5" w:rsidP="00F61CB0">
      <w:pPr>
        <w:ind w:firstLine="720"/>
        <w:jc w:val="both"/>
        <w:rPr>
          <w:b/>
          <w:sz w:val="28"/>
          <w:szCs w:val="28"/>
        </w:rPr>
      </w:pPr>
      <w:r w:rsidRPr="003B64C5">
        <w:rPr>
          <w:b/>
          <w:sz w:val="28"/>
          <w:szCs w:val="28"/>
        </w:rPr>
        <w:t>Муниципальный заказ</w:t>
      </w:r>
    </w:p>
    <w:p w:rsidR="003B64C5" w:rsidRDefault="003B64C5" w:rsidP="00F61CB0">
      <w:pPr>
        <w:ind w:firstLine="720"/>
        <w:jc w:val="both"/>
        <w:rPr>
          <w:sz w:val="28"/>
          <w:szCs w:val="28"/>
        </w:rPr>
      </w:pPr>
    </w:p>
    <w:p w:rsidR="00F61CB0" w:rsidRDefault="00F61CB0" w:rsidP="00F61CB0">
      <w:pPr>
        <w:ind w:firstLine="720"/>
        <w:jc w:val="both"/>
        <w:rPr>
          <w:sz w:val="28"/>
          <w:szCs w:val="28"/>
        </w:rPr>
      </w:pPr>
      <w:r>
        <w:rPr>
          <w:sz w:val="28"/>
          <w:szCs w:val="28"/>
        </w:rPr>
        <w:t xml:space="preserve">В отчетном 2016 году администрацией </w:t>
      </w:r>
      <w:proofErr w:type="gramStart"/>
      <w:r>
        <w:rPr>
          <w:sz w:val="28"/>
          <w:szCs w:val="28"/>
        </w:rPr>
        <w:t>района  было</w:t>
      </w:r>
      <w:proofErr w:type="gramEnd"/>
      <w:r>
        <w:rPr>
          <w:sz w:val="28"/>
          <w:szCs w:val="28"/>
        </w:rPr>
        <w:t xml:space="preserve"> размещено и заключено 49 муниципальных заказов для приобретения товаров, оказания услуг, выполнения работ для муниципальных нужд Дзержинского района, на общую сумму 59 452,9 тыс. рублей.</w:t>
      </w:r>
    </w:p>
    <w:p w:rsidR="003B3311" w:rsidRDefault="00F61CB0" w:rsidP="003B3311">
      <w:pPr>
        <w:rPr>
          <w:sz w:val="28"/>
          <w:szCs w:val="28"/>
        </w:rPr>
      </w:pPr>
      <w:r>
        <w:t xml:space="preserve"> </w:t>
      </w:r>
      <w:r w:rsidR="003B3311">
        <w:t xml:space="preserve">         </w:t>
      </w:r>
      <w:r w:rsidR="003B3311" w:rsidRPr="00E22A2F">
        <w:rPr>
          <w:sz w:val="28"/>
          <w:szCs w:val="28"/>
        </w:rPr>
        <w:t>От МКУ «Центр по осуществлению закупок Дзержинского района Красноярского края»</w:t>
      </w:r>
      <w:r w:rsidR="003B3311">
        <w:rPr>
          <w:sz w:val="28"/>
          <w:szCs w:val="28"/>
        </w:rPr>
        <w:t xml:space="preserve"> было реализовано 10 муниципальных заказов </w:t>
      </w:r>
    </w:p>
    <w:p w:rsidR="003B3311" w:rsidRDefault="003B3311" w:rsidP="003B3311">
      <w:pPr>
        <w:rPr>
          <w:sz w:val="28"/>
          <w:szCs w:val="28"/>
        </w:rPr>
      </w:pPr>
      <w:r>
        <w:rPr>
          <w:sz w:val="28"/>
          <w:szCs w:val="28"/>
        </w:rPr>
        <w:t xml:space="preserve">на сумму </w:t>
      </w:r>
      <w:r w:rsidRPr="003B3311">
        <w:rPr>
          <w:sz w:val="28"/>
          <w:szCs w:val="28"/>
        </w:rPr>
        <w:t>11664</w:t>
      </w:r>
      <w:r>
        <w:rPr>
          <w:sz w:val="28"/>
          <w:szCs w:val="28"/>
        </w:rPr>
        <w:t>,56</w:t>
      </w:r>
      <w:r w:rsidRPr="00F557C4">
        <w:rPr>
          <w:sz w:val="28"/>
          <w:szCs w:val="28"/>
        </w:rPr>
        <w:t xml:space="preserve"> </w:t>
      </w:r>
      <w:r>
        <w:rPr>
          <w:sz w:val="28"/>
          <w:szCs w:val="28"/>
        </w:rPr>
        <w:t>тыс. рублей.</w:t>
      </w:r>
    </w:p>
    <w:p w:rsidR="00F61CB0" w:rsidRDefault="00F61CB0" w:rsidP="00F61CB0">
      <w:pPr>
        <w:ind w:firstLine="720"/>
      </w:pPr>
    </w:p>
    <w:p w:rsidR="00F61CB0" w:rsidRPr="00856CC7" w:rsidRDefault="00856CC7" w:rsidP="00F61CB0">
      <w:pPr>
        <w:ind w:firstLine="720"/>
        <w:jc w:val="both"/>
        <w:rPr>
          <w:b/>
          <w:sz w:val="28"/>
          <w:szCs w:val="28"/>
        </w:rPr>
      </w:pPr>
      <w:proofErr w:type="spellStart"/>
      <w:r w:rsidRPr="00856CC7">
        <w:rPr>
          <w:b/>
          <w:sz w:val="28"/>
          <w:szCs w:val="28"/>
        </w:rPr>
        <w:t>Грантовая</w:t>
      </w:r>
      <w:proofErr w:type="spellEnd"/>
      <w:r w:rsidRPr="00856CC7">
        <w:rPr>
          <w:b/>
          <w:sz w:val="28"/>
          <w:szCs w:val="28"/>
        </w:rPr>
        <w:t xml:space="preserve"> деятельность</w:t>
      </w:r>
    </w:p>
    <w:p w:rsidR="00F61CB0" w:rsidRDefault="00F61CB0" w:rsidP="00F61CB0">
      <w:pPr>
        <w:jc w:val="center"/>
        <w:rPr>
          <w:b/>
          <w:sz w:val="28"/>
          <w:szCs w:val="28"/>
        </w:rPr>
      </w:pPr>
    </w:p>
    <w:p w:rsidR="00B7718E" w:rsidRDefault="00B7718E" w:rsidP="00B7718E">
      <w:pPr>
        <w:ind w:firstLine="851"/>
        <w:jc w:val="both"/>
        <w:rPr>
          <w:sz w:val="28"/>
          <w:szCs w:val="28"/>
        </w:rPr>
      </w:pPr>
      <w:r>
        <w:rPr>
          <w:sz w:val="28"/>
          <w:szCs w:val="28"/>
        </w:rPr>
        <w:t xml:space="preserve">На конкурс социальных проектов в рамках </w:t>
      </w:r>
      <w:proofErr w:type="spellStart"/>
      <w:r>
        <w:rPr>
          <w:sz w:val="28"/>
          <w:szCs w:val="28"/>
        </w:rPr>
        <w:t>грантовой</w:t>
      </w:r>
      <w:proofErr w:type="spellEnd"/>
      <w:r>
        <w:rPr>
          <w:sz w:val="28"/>
          <w:szCs w:val="28"/>
        </w:rPr>
        <w:t xml:space="preserve"> программы Красноярского края «Социальное партнерство во им</w:t>
      </w:r>
      <w:r w:rsidR="0000691F">
        <w:rPr>
          <w:sz w:val="28"/>
          <w:szCs w:val="28"/>
        </w:rPr>
        <w:t>я развития» в 2016 году подано 20</w:t>
      </w:r>
      <w:r>
        <w:rPr>
          <w:sz w:val="28"/>
          <w:szCs w:val="28"/>
        </w:rPr>
        <w:t xml:space="preserve"> проектных заявок.</w:t>
      </w:r>
    </w:p>
    <w:p w:rsidR="00B7718E" w:rsidRDefault="0000691F" w:rsidP="00B7718E">
      <w:pPr>
        <w:ind w:firstLine="851"/>
        <w:jc w:val="both"/>
        <w:rPr>
          <w:sz w:val="28"/>
          <w:szCs w:val="28"/>
        </w:rPr>
      </w:pPr>
      <w:r>
        <w:rPr>
          <w:sz w:val="28"/>
          <w:szCs w:val="28"/>
        </w:rPr>
        <w:t>Четыре</w:t>
      </w:r>
      <w:r w:rsidR="00B7718E">
        <w:rPr>
          <w:sz w:val="28"/>
          <w:szCs w:val="28"/>
        </w:rPr>
        <w:t xml:space="preserve"> проекта стали победителями</w:t>
      </w:r>
      <w:r w:rsidR="00B7718E" w:rsidRPr="006068EF">
        <w:rPr>
          <w:rFonts w:eastAsiaTheme="minorHAnsi"/>
        </w:rPr>
        <w:t xml:space="preserve"> </w:t>
      </w:r>
      <w:r>
        <w:rPr>
          <w:rFonts w:ascii="Times New Roman CYR" w:eastAsiaTheme="minorHAnsi" w:hAnsi="Times New Roman CYR" w:cs="Times New Roman CYR"/>
          <w:sz w:val="28"/>
          <w:szCs w:val="28"/>
        </w:rPr>
        <w:t>на общую сумму 360,0</w:t>
      </w:r>
      <w:r w:rsidR="00B7718E" w:rsidRPr="006068EF">
        <w:rPr>
          <w:rFonts w:ascii="Times New Roman CYR" w:eastAsiaTheme="minorHAnsi" w:hAnsi="Times New Roman CYR" w:cs="Times New Roman CYR"/>
          <w:sz w:val="28"/>
          <w:szCs w:val="28"/>
        </w:rPr>
        <w:t xml:space="preserve"> тыс. рублей</w:t>
      </w:r>
    </w:p>
    <w:p w:rsidR="00856CC7" w:rsidRDefault="00856CC7" w:rsidP="00856CC7">
      <w:pPr>
        <w:jc w:val="both"/>
        <w:rPr>
          <w:b/>
          <w:sz w:val="28"/>
          <w:szCs w:val="28"/>
        </w:rPr>
      </w:pPr>
    </w:p>
    <w:p w:rsidR="00856CC7" w:rsidRDefault="00856CC7" w:rsidP="00856CC7">
      <w:pPr>
        <w:jc w:val="both"/>
        <w:rPr>
          <w:b/>
          <w:sz w:val="28"/>
          <w:szCs w:val="28"/>
        </w:rPr>
      </w:pPr>
    </w:p>
    <w:p w:rsidR="00856CC7" w:rsidRDefault="00856CC7" w:rsidP="00856CC7">
      <w:pPr>
        <w:jc w:val="both"/>
        <w:rPr>
          <w:b/>
          <w:sz w:val="28"/>
          <w:szCs w:val="28"/>
        </w:rPr>
      </w:pPr>
      <w:r>
        <w:rPr>
          <w:b/>
          <w:sz w:val="28"/>
          <w:szCs w:val="28"/>
        </w:rPr>
        <w:t xml:space="preserve">          Сельское хозяйство</w:t>
      </w:r>
    </w:p>
    <w:p w:rsidR="00856CC7" w:rsidRDefault="00856CC7" w:rsidP="00856CC7">
      <w:pPr>
        <w:jc w:val="both"/>
        <w:rPr>
          <w:sz w:val="28"/>
          <w:szCs w:val="28"/>
        </w:rPr>
      </w:pPr>
    </w:p>
    <w:p w:rsidR="00F61CB0" w:rsidRPr="00163F92" w:rsidRDefault="00F61CB0" w:rsidP="00F61CB0">
      <w:pPr>
        <w:jc w:val="both"/>
        <w:rPr>
          <w:sz w:val="28"/>
          <w:szCs w:val="28"/>
        </w:rPr>
      </w:pPr>
      <w:r>
        <w:rPr>
          <w:sz w:val="28"/>
          <w:szCs w:val="28"/>
        </w:rPr>
        <w:lastRenderedPageBreak/>
        <w:t xml:space="preserve">      </w:t>
      </w:r>
      <w:r w:rsidR="00856CC7">
        <w:rPr>
          <w:sz w:val="28"/>
          <w:szCs w:val="28"/>
        </w:rPr>
        <w:t xml:space="preserve">      </w:t>
      </w:r>
      <w:r>
        <w:rPr>
          <w:sz w:val="28"/>
          <w:szCs w:val="28"/>
        </w:rPr>
        <w:t>В районе зарегистрировано 56 предприятий</w:t>
      </w:r>
      <w:r w:rsidRPr="00163F92">
        <w:rPr>
          <w:sz w:val="28"/>
          <w:szCs w:val="28"/>
        </w:rPr>
        <w:t xml:space="preserve">, из   них: 18- сельскохозяйственных организаций </w:t>
      </w:r>
      <w:proofErr w:type="gramStart"/>
      <w:r w:rsidRPr="00163F92">
        <w:rPr>
          <w:sz w:val="28"/>
          <w:szCs w:val="28"/>
        </w:rPr>
        <w:t>разных  форм</w:t>
      </w:r>
      <w:proofErr w:type="gramEnd"/>
      <w:r w:rsidRPr="00163F92">
        <w:rPr>
          <w:sz w:val="28"/>
          <w:szCs w:val="28"/>
        </w:rPr>
        <w:t xml:space="preserve"> собственности; 3</w:t>
      </w:r>
      <w:r>
        <w:rPr>
          <w:sz w:val="28"/>
          <w:szCs w:val="28"/>
        </w:rPr>
        <w:t>-потребительских кооператива</w:t>
      </w:r>
      <w:r w:rsidRPr="00163F92">
        <w:rPr>
          <w:sz w:val="28"/>
          <w:szCs w:val="28"/>
        </w:rPr>
        <w:t xml:space="preserve">; </w:t>
      </w:r>
      <w:r>
        <w:rPr>
          <w:sz w:val="28"/>
          <w:szCs w:val="28"/>
        </w:rPr>
        <w:t>19- КФХ; 14</w:t>
      </w:r>
      <w:r w:rsidRPr="00163F92">
        <w:rPr>
          <w:sz w:val="28"/>
          <w:szCs w:val="28"/>
        </w:rPr>
        <w:t xml:space="preserve"> индивидуальных предпринимателей; 1- хлебоприемное предприятие; 1- районное потребительское общество; </w:t>
      </w:r>
      <w:r>
        <w:rPr>
          <w:sz w:val="28"/>
          <w:szCs w:val="28"/>
        </w:rPr>
        <w:t>304</w:t>
      </w:r>
      <w:r w:rsidRPr="00163F92">
        <w:rPr>
          <w:sz w:val="28"/>
          <w:szCs w:val="28"/>
        </w:rPr>
        <w:t xml:space="preserve"> личных подсобных хозяйств.</w:t>
      </w:r>
    </w:p>
    <w:p w:rsidR="00F61CB0" w:rsidRPr="00163F92" w:rsidRDefault="00F61CB0" w:rsidP="00F61CB0">
      <w:pPr>
        <w:jc w:val="both"/>
        <w:rPr>
          <w:sz w:val="28"/>
          <w:szCs w:val="28"/>
        </w:rPr>
      </w:pPr>
      <w:r w:rsidRPr="00163F92">
        <w:rPr>
          <w:sz w:val="28"/>
          <w:szCs w:val="28"/>
        </w:rPr>
        <w:t xml:space="preserve">       За 201</w:t>
      </w:r>
      <w:r>
        <w:rPr>
          <w:sz w:val="28"/>
          <w:szCs w:val="28"/>
        </w:rPr>
        <w:t>6</w:t>
      </w:r>
      <w:r w:rsidRPr="00163F92">
        <w:rPr>
          <w:sz w:val="28"/>
          <w:szCs w:val="28"/>
        </w:rPr>
        <w:t xml:space="preserve"> год объем произведенной продукции </w:t>
      </w:r>
      <w:r>
        <w:rPr>
          <w:sz w:val="28"/>
          <w:szCs w:val="28"/>
        </w:rPr>
        <w:t xml:space="preserve">без </w:t>
      </w:r>
      <w:proofErr w:type="gramStart"/>
      <w:r>
        <w:rPr>
          <w:sz w:val="28"/>
          <w:szCs w:val="28"/>
        </w:rPr>
        <w:t>ЛПХ</w:t>
      </w:r>
      <w:r w:rsidRPr="00163F92">
        <w:rPr>
          <w:sz w:val="28"/>
          <w:szCs w:val="28"/>
        </w:rPr>
        <w:t xml:space="preserve">  составил</w:t>
      </w:r>
      <w:proofErr w:type="gramEnd"/>
      <w:r w:rsidRPr="00163F92">
        <w:rPr>
          <w:sz w:val="28"/>
          <w:szCs w:val="28"/>
        </w:rPr>
        <w:t xml:space="preserve">     </w:t>
      </w:r>
      <w:r>
        <w:rPr>
          <w:sz w:val="28"/>
          <w:szCs w:val="28"/>
        </w:rPr>
        <w:t>648139</w:t>
      </w:r>
      <w:r w:rsidRPr="00163F92">
        <w:rPr>
          <w:sz w:val="28"/>
          <w:szCs w:val="28"/>
        </w:rPr>
        <w:t xml:space="preserve">    тыс. рублей, в 201</w:t>
      </w:r>
      <w:r>
        <w:rPr>
          <w:sz w:val="28"/>
          <w:szCs w:val="28"/>
        </w:rPr>
        <w:t>5</w:t>
      </w:r>
      <w:r w:rsidRPr="00163F92">
        <w:rPr>
          <w:sz w:val="28"/>
          <w:szCs w:val="28"/>
        </w:rPr>
        <w:t xml:space="preserve"> году объем произведенной продукции составил </w:t>
      </w:r>
      <w:r>
        <w:rPr>
          <w:sz w:val="28"/>
          <w:szCs w:val="28"/>
        </w:rPr>
        <w:t>548030</w:t>
      </w:r>
      <w:r w:rsidRPr="00163F92">
        <w:rPr>
          <w:sz w:val="28"/>
          <w:szCs w:val="28"/>
        </w:rPr>
        <w:t xml:space="preserve"> тыс. рублей</w:t>
      </w:r>
      <w:r w:rsidR="00856CC7">
        <w:rPr>
          <w:sz w:val="28"/>
          <w:szCs w:val="28"/>
        </w:rPr>
        <w:t xml:space="preserve">, </w:t>
      </w:r>
      <w:r>
        <w:rPr>
          <w:sz w:val="28"/>
          <w:szCs w:val="28"/>
        </w:rPr>
        <w:t>без ЛПХ.</w:t>
      </w:r>
    </w:p>
    <w:p w:rsidR="00F61CB0" w:rsidRPr="00163F92" w:rsidRDefault="00F61CB0" w:rsidP="00F61CB0">
      <w:pPr>
        <w:tabs>
          <w:tab w:val="left" w:pos="3340"/>
        </w:tabs>
        <w:jc w:val="both"/>
        <w:rPr>
          <w:sz w:val="28"/>
          <w:szCs w:val="28"/>
        </w:rPr>
      </w:pPr>
      <w:r w:rsidRPr="00163F92">
        <w:rPr>
          <w:b/>
          <w:bCs/>
          <w:sz w:val="28"/>
          <w:szCs w:val="28"/>
        </w:rPr>
        <w:t xml:space="preserve">     </w:t>
      </w:r>
      <w:r w:rsidRPr="00163F92">
        <w:rPr>
          <w:sz w:val="28"/>
          <w:szCs w:val="28"/>
        </w:rPr>
        <w:t xml:space="preserve">  Посевные площади, занятые зерновыми </w:t>
      </w:r>
      <w:proofErr w:type="gramStart"/>
      <w:r w:rsidRPr="00163F92">
        <w:rPr>
          <w:sz w:val="28"/>
          <w:szCs w:val="28"/>
        </w:rPr>
        <w:t>в  201</w:t>
      </w:r>
      <w:r>
        <w:rPr>
          <w:sz w:val="28"/>
          <w:szCs w:val="28"/>
        </w:rPr>
        <w:t>6</w:t>
      </w:r>
      <w:proofErr w:type="gramEnd"/>
      <w:r w:rsidRPr="00163F92">
        <w:rPr>
          <w:sz w:val="28"/>
          <w:szCs w:val="28"/>
        </w:rPr>
        <w:t xml:space="preserve"> году составили 40</w:t>
      </w:r>
      <w:r>
        <w:rPr>
          <w:sz w:val="28"/>
          <w:szCs w:val="28"/>
        </w:rPr>
        <w:t>493</w:t>
      </w:r>
      <w:r w:rsidRPr="00163F92">
        <w:rPr>
          <w:sz w:val="28"/>
          <w:szCs w:val="28"/>
        </w:rPr>
        <w:t xml:space="preserve"> га</w:t>
      </w:r>
      <w:r w:rsidR="00856CC7">
        <w:rPr>
          <w:sz w:val="28"/>
          <w:szCs w:val="28"/>
        </w:rPr>
        <w:t xml:space="preserve"> (в 2015 году – 40843 га)</w:t>
      </w:r>
      <w:r w:rsidRPr="00163F92">
        <w:rPr>
          <w:sz w:val="28"/>
          <w:szCs w:val="28"/>
        </w:rPr>
        <w:t xml:space="preserve">, </w:t>
      </w:r>
    </w:p>
    <w:p w:rsidR="00F61CB0" w:rsidRPr="00163F92" w:rsidRDefault="00F61CB0" w:rsidP="00F61CB0">
      <w:pPr>
        <w:pStyle w:val="a7"/>
        <w:ind w:firstLine="0"/>
        <w:rPr>
          <w:sz w:val="28"/>
          <w:szCs w:val="28"/>
        </w:rPr>
      </w:pPr>
      <w:r w:rsidRPr="00163F92">
        <w:rPr>
          <w:sz w:val="28"/>
          <w:szCs w:val="28"/>
        </w:rPr>
        <w:t xml:space="preserve">Валовой сбор зерна </w:t>
      </w:r>
      <w:proofErr w:type="gramStart"/>
      <w:r w:rsidRPr="00163F92">
        <w:rPr>
          <w:sz w:val="28"/>
          <w:szCs w:val="28"/>
        </w:rPr>
        <w:t xml:space="preserve">составил  </w:t>
      </w:r>
      <w:r>
        <w:rPr>
          <w:sz w:val="28"/>
          <w:szCs w:val="28"/>
        </w:rPr>
        <w:t>80560</w:t>
      </w:r>
      <w:proofErr w:type="gramEnd"/>
      <w:r>
        <w:rPr>
          <w:sz w:val="28"/>
          <w:szCs w:val="28"/>
        </w:rPr>
        <w:t>,4</w:t>
      </w:r>
      <w:r w:rsidRPr="00163F92">
        <w:rPr>
          <w:sz w:val="28"/>
          <w:szCs w:val="28"/>
        </w:rPr>
        <w:t xml:space="preserve"> тонны. Урожайность </w:t>
      </w:r>
      <w:proofErr w:type="gramStart"/>
      <w:r w:rsidRPr="00163F92">
        <w:rPr>
          <w:sz w:val="28"/>
          <w:szCs w:val="28"/>
        </w:rPr>
        <w:t>в  бункерном</w:t>
      </w:r>
      <w:proofErr w:type="gramEnd"/>
      <w:r w:rsidRPr="00163F92">
        <w:rPr>
          <w:sz w:val="28"/>
          <w:szCs w:val="28"/>
        </w:rPr>
        <w:t xml:space="preserve"> весе составила </w:t>
      </w:r>
      <w:r w:rsidRPr="00223A82">
        <w:rPr>
          <w:color w:val="auto"/>
          <w:sz w:val="28"/>
          <w:szCs w:val="28"/>
        </w:rPr>
        <w:t xml:space="preserve">19,9 </w:t>
      </w:r>
      <w:r w:rsidRPr="00163F92">
        <w:rPr>
          <w:sz w:val="28"/>
          <w:szCs w:val="28"/>
        </w:rPr>
        <w:t xml:space="preserve">  ц/га, в 2015 году валовой сбор составил </w:t>
      </w:r>
      <w:r>
        <w:rPr>
          <w:sz w:val="28"/>
          <w:szCs w:val="28"/>
        </w:rPr>
        <w:t>77601,2</w:t>
      </w:r>
      <w:r w:rsidRPr="00163F92">
        <w:rPr>
          <w:sz w:val="28"/>
          <w:szCs w:val="28"/>
        </w:rPr>
        <w:t xml:space="preserve"> </w:t>
      </w:r>
      <w:proofErr w:type="spellStart"/>
      <w:r w:rsidRPr="00163F92">
        <w:rPr>
          <w:sz w:val="28"/>
          <w:szCs w:val="28"/>
        </w:rPr>
        <w:t>тн</w:t>
      </w:r>
      <w:proofErr w:type="spellEnd"/>
      <w:r w:rsidRPr="00163F92">
        <w:rPr>
          <w:sz w:val="28"/>
          <w:szCs w:val="28"/>
        </w:rPr>
        <w:t xml:space="preserve">, урожайность </w:t>
      </w:r>
      <w:r>
        <w:rPr>
          <w:sz w:val="28"/>
          <w:szCs w:val="28"/>
        </w:rPr>
        <w:t>19,0</w:t>
      </w:r>
      <w:r w:rsidR="00856CC7">
        <w:rPr>
          <w:sz w:val="28"/>
          <w:szCs w:val="28"/>
        </w:rPr>
        <w:t xml:space="preserve"> ц/га</w:t>
      </w:r>
      <w:r w:rsidRPr="00163F92">
        <w:rPr>
          <w:sz w:val="28"/>
          <w:szCs w:val="28"/>
        </w:rPr>
        <w:t>.</w:t>
      </w:r>
    </w:p>
    <w:p w:rsidR="00F61CB0" w:rsidRPr="00163F92" w:rsidRDefault="00F61CB0" w:rsidP="00F61CB0">
      <w:pPr>
        <w:pStyle w:val="a7"/>
        <w:rPr>
          <w:sz w:val="28"/>
          <w:szCs w:val="28"/>
        </w:rPr>
      </w:pPr>
      <w:r w:rsidRPr="00163F92">
        <w:rPr>
          <w:sz w:val="28"/>
          <w:szCs w:val="28"/>
        </w:rPr>
        <w:t xml:space="preserve">    Под урожай 2016 </w:t>
      </w:r>
      <w:proofErr w:type="gramStart"/>
      <w:r w:rsidRPr="00163F92">
        <w:rPr>
          <w:sz w:val="28"/>
          <w:szCs w:val="28"/>
        </w:rPr>
        <w:t>года  подготовлено</w:t>
      </w:r>
      <w:proofErr w:type="gramEnd"/>
      <w:r w:rsidRPr="00163F92">
        <w:rPr>
          <w:sz w:val="28"/>
          <w:szCs w:val="28"/>
        </w:rPr>
        <w:t xml:space="preserve"> земли </w:t>
      </w:r>
      <w:r>
        <w:rPr>
          <w:sz w:val="28"/>
          <w:szCs w:val="28"/>
        </w:rPr>
        <w:t>42584</w:t>
      </w:r>
      <w:r w:rsidRPr="00163F92">
        <w:rPr>
          <w:sz w:val="28"/>
          <w:szCs w:val="28"/>
        </w:rPr>
        <w:t xml:space="preserve">  га, в </w:t>
      </w:r>
      <w:proofErr w:type="spellStart"/>
      <w:r w:rsidRPr="00163F92">
        <w:rPr>
          <w:sz w:val="28"/>
          <w:szCs w:val="28"/>
        </w:rPr>
        <w:t>т.ч</w:t>
      </w:r>
      <w:proofErr w:type="spellEnd"/>
      <w:r w:rsidRPr="00163F92">
        <w:rPr>
          <w:sz w:val="28"/>
          <w:szCs w:val="28"/>
        </w:rPr>
        <w:t xml:space="preserve">. паров </w:t>
      </w:r>
      <w:r>
        <w:rPr>
          <w:sz w:val="28"/>
          <w:szCs w:val="28"/>
        </w:rPr>
        <w:t>25084</w:t>
      </w:r>
      <w:r w:rsidRPr="00163F92">
        <w:rPr>
          <w:sz w:val="28"/>
          <w:szCs w:val="28"/>
        </w:rPr>
        <w:t xml:space="preserve">га., зяби </w:t>
      </w:r>
      <w:smartTag w:uri="urn:schemas-microsoft-com:office:smarttags" w:element="metricconverter">
        <w:smartTagPr>
          <w:attr w:name="ProductID" w:val="17500 га"/>
        </w:smartTagPr>
        <w:r>
          <w:rPr>
            <w:sz w:val="28"/>
            <w:szCs w:val="28"/>
          </w:rPr>
          <w:t>175</w:t>
        </w:r>
        <w:r w:rsidRPr="00163F92">
          <w:rPr>
            <w:sz w:val="28"/>
            <w:szCs w:val="28"/>
          </w:rPr>
          <w:t>00 га</w:t>
        </w:r>
      </w:smartTag>
      <w:r w:rsidRPr="00163F92">
        <w:rPr>
          <w:sz w:val="28"/>
          <w:szCs w:val="28"/>
        </w:rPr>
        <w:t xml:space="preserve">., </w:t>
      </w:r>
    </w:p>
    <w:p w:rsidR="00F61CB0" w:rsidRPr="000F55CE" w:rsidRDefault="00F61CB0" w:rsidP="00F61CB0">
      <w:pPr>
        <w:jc w:val="both"/>
        <w:rPr>
          <w:sz w:val="28"/>
          <w:szCs w:val="28"/>
        </w:rPr>
      </w:pPr>
      <w:r w:rsidRPr="00163F92">
        <w:rPr>
          <w:sz w:val="28"/>
          <w:szCs w:val="28"/>
        </w:rPr>
        <w:t xml:space="preserve">    За 201</w:t>
      </w:r>
      <w:r>
        <w:rPr>
          <w:sz w:val="28"/>
          <w:szCs w:val="28"/>
        </w:rPr>
        <w:t>6</w:t>
      </w:r>
      <w:r w:rsidRPr="00163F92">
        <w:rPr>
          <w:sz w:val="28"/>
          <w:szCs w:val="28"/>
        </w:rPr>
        <w:t xml:space="preserve">год сельскохозяйственные предприятия района получили из всех уровней бюджета </w:t>
      </w:r>
      <w:r w:rsidR="00856CC7">
        <w:rPr>
          <w:sz w:val="28"/>
          <w:szCs w:val="28"/>
        </w:rPr>
        <w:t>58560,77 тыс. рублей</w:t>
      </w:r>
      <w:r w:rsidRPr="00163F92">
        <w:rPr>
          <w:sz w:val="28"/>
          <w:szCs w:val="28"/>
        </w:rPr>
        <w:t>., в 201</w:t>
      </w:r>
      <w:r w:rsidR="00856CC7">
        <w:rPr>
          <w:sz w:val="28"/>
          <w:szCs w:val="28"/>
        </w:rPr>
        <w:t>5</w:t>
      </w:r>
      <w:r w:rsidRPr="00163F92">
        <w:rPr>
          <w:sz w:val="28"/>
          <w:szCs w:val="28"/>
        </w:rPr>
        <w:t xml:space="preserve"> году- </w:t>
      </w:r>
      <w:r w:rsidR="00856CC7">
        <w:rPr>
          <w:sz w:val="28"/>
          <w:szCs w:val="28"/>
        </w:rPr>
        <w:t>68320,42</w:t>
      </w:r>
      <w:r w:rsidRPr="00163F92">
        <w:rPr>
          <w:sz w:val="28"/>
          <w:szCs w:val="28"/>
        </w:rPr>
        <w:t xml:space="preserve"> тыс. руб</w:t>
      </w:r>
      <w:r w:rsidR="00856CC7">
        <w:rPr>
          <w:sz w:val="28"/>
          <w:szCs w:val="28"/>
        </w:rPr>
        <w:t>лей</w:t>
      </w:r>
      <w:r w:rsidRPr="00163F92">
        <w:rPr>
          <w:sz w:val="28"/>
          <w:szCs w:val="28"/>
        </w:rPr>
        <w:t>.</w:t>
      </w:r>
      <w:r w:rsidRPr="000F55CE">
        <w:rPr>
          <w:sz w:val="28"/>
          <w:szCs w:val="28"/>
        </w:rPr>
        <w:t xml:space="preserve"> </w:t>
      </w:r>
    </w:p>
    <w:p w:rsidR="00856CC7" w:rsidRDefault="00856CC7" w:rsidP="00856CC7">
      <w:pPr>
        <w:jc w:val="both"/>
        <w:rPr>
          <w:sz w:val="28"/>
          <w:szCs w:val="28"/>
        </w:rPr>
      </w:pPr>
      <w:r>
        <w:rPr>
          <w:sz w:val="28"/>
          <w:szCs w:val="28"/>
        </w:rPr>
        <w:t>Приобретено в 2016 году:</w:t>
      </w:r>
    </w:p>
    <w:p w:rsidR="00856CC7" w:rsidRPr="00E52301" w:rsidRDefault="00856CC7" w:rsidP="00856CC7">
      <w:pPr>
        <w:jc w:val="both"/>
        <w:rPr>
          <w:sz w:val="28"/>
          <w:szCs w:val="28"/>
        </w:rPr>
      </w:pPr>
      <w:r>
        <w:rPr>
          <w:sz w:val="28"/>
          <w:szCs w:val="28"/>
        </w:rPr>
        <w:t>- комбайн зерноуборочный 5</w:t>
      </w:r>
      <w:r w:rsidRPr="00E52301">
        <w:rPr>
          <w:sz w:val="28"/>
          <w:szCs w:val="28"/>
        </w:rPr>
        <w:t xml:space="preserve"> шт.</w:t>
      </w:r>
    </w:p>
    <w:p w:rsidR="00856CC7" w:rsidRPr="00E52301" w:rsidRDefault="00856CC7" w:rsidP="00856CC7">
      <w:pPr>
        <w:jc w:val="both"/>
        <w:rPr>
          <w:sz w:val="28"/>
          <w:szCs w:val="28"/>
        </w:rPr>
      </w:pPr>
      <w:r>
        <w:rPr>
          <w:sz w:val="28"/>
          <w:szCs w:val="28"/>
        </w:rPr>
        <w:t xml:space="preserve">- автомобили </w:t>
      </w:r>
      <w:proofErr w:type="gramStart"/>
      <w:r>
        <w:rPr>
          <w:sz w:val="28"/>
          <w:szCs w:val="28"/>
        </w:rPr>
        <w:t>грузовые  1</w:t>
      </w:r>
      <w:proofErr w:type="gramEnd"/>
      <w:r w:rsidRPr="00E52301">
        <w:rPr>
          <w:sz w:val="28"/>
          <w:szCs w:val="28"/>
        </w:rPr>
        <w:t xml:space="preserve"> шт.</w:t>
      </w:r>
    </w:p>
    <w:p w:rsidR="00856CC7" w:rsidRPr="00E52301" w:rsidRDefault="00856CC7" w:rsidP="00856CC7">
      <w:pPr>
        <w:jc w:val="both"/>
        <w:rPr>
          <w:sz w:val="28"/>
          <w:szCs w:val="28"/>
        </w:rPr>
      </w:pPr>
      <w:r>
        <w:rPr>
          <w:sz w:val="28"/>
          <w:szCs w:val="28"/>
        </w:rPr>
        <w:t>- прицеп автомобильный 1</w:t>
      </w:r>
      <w:r w:rsidRPr="00E52301">
        <w:rPr>
          <w:sz w:val="28"/>
          <w:szCs w:val="28"/>
        </w:rPr>
        <w:t xml:space="preserve"> шт.</w:t>
      </w:r>
    </w:p>
    <w:p w:rsidR="00856CC7" w:rsidRPr="00E52301" w:rsidRDefault="00856CC7" w:rsidP="00856CC7">
      <w:pPr>
        <w:jc w:val="both"/>
        <w:rPr>
          <w:sz w:val="28"/>
          <w:szCs w:val="28"/>
        </w:rPr>
      </w:pPr>
      <w:r>
        <w:rPr>
          <w:sz w:val="28"/>
          <w:szCs w:val="28"/>
        </w:rPr>
        <w:t>- трактор МТЗ-82 3</w:t>
      </w:r>
      <w:r w:rsidRPr="00E52301">
        <w:rPr>
          <w:sz w:val="28"/>
          <w:szCs w:val="28"/>
        </w:rPr>
        <w:t xml:space="preserve"> шт.</w:t>
      </w:r>
    </w:p>
    <w:p w:rsidR="00856CC7" w:rsidRPr="00E52301" w:rsidRDefault="00856CC7" w:rsidP="00856CC7">
      <w:pPr>
        <w:jc w:val="both"/>
        <w:rPr>
          <w:sz w:val="28"/>
          <w:szCs w:val="28"/>
        </w:rPr>
      </w:pPr>
      <w:r>
        <w:rPr>
          <w:sz w:val="28"/>
          <w:szCs w:val="28"/>
        </w:rPr>
        <w:t xml:space="preserve">- </w:t>
      </w:r>
      <w:proofErr w:type="gramStart"/>
      <w:r>
        <w:rPr>
          <w:sz w:val="28"/>
          <w:szCs w:val="28"/>
        </w:rPr>
        <w:t>сеялка  СЗП</w:t>
      </w:r>
      <w:proofErr w:type="gramEnd"/>
      <w:r>
        <w:rPr>
          <w:sz w:val="28"/>
          <w:szCs w:val="28"/>
        </w:rPr>
        <w:t xml:space="preserve"> 3,6 2</w:t>
      </w:r>
      <w:r w:rsidRPr="00E52301">
        <w:rPr>
          <w:sz w:val="28"/>
          <w:szCs w:val="28"/>
        </w:rPr>
        <w:t xml:space="preserve"> шт.</w:t>
      </w:r>
    </w:p>
    <w:p w:rsidR="00856CC7" w:rsidRPr="00E52301" w:rsidRDefault="00856CC7" w:rsidP="00856CC7">
      <w:pPr>
        <w:jc w:val="both"/>
        <w:rPr>
          <w:sz w:val="28"/>
          <w:szCs w:val="28"/>
        </w:rPr>
      </w:pPr>
      <w:r>
        <w:rPr>
          <w:sz w:val="28"/>
          <w:szCs w:val="28"/>
        </w:rPr>
        <w:t>- посевной комплекс 2</w:t>
      </w:r>
      <w:r w:rsidRPr="00E52301">
        <w:rPr>
          <w:sz w:val="28"/>
          <w:szCs w:val="28"/>
        </w:rPr>
        <w:t xml:space="preserve"> шт.</w:t>
      </w:r>
    </w:p>
    <w:p w:rsidR="00856CC7" w:rsidRPr="000F55CE" w:rsidRDefault="00856CC7" w:rsidP="00856CC7">
      <w:pPr>
        <w:ind w:firstLine="709"/>
        <w:jc w:val="both"/>
        <w:rPr>
          <w:sz w:val="28"/>
          <w:szCs w:val="28"/>
        </w:rPr>
      </w:pPr>
      <w:r>
        <w:rPr>
          <w:sz w:val="28"/>
          <w:szCs w:val="28"/>
        </w:rPr>
        <w:t xml:space="preserve">По программе </w:t>
      </w:r>
      <w:r w:rsidRPr="000F55CE">
        <w:rPr>
          <w:sz w:val="28"/>
          <w:szCs w:val="28"/>
        </w:rPr>
        <w:t xml:space="preserve">«Кадровое обеспечение </w:t>
      </w:r>
      <w:r>
        <w:rPr>
          <w:sz w:val="28"/>
          <w:szCs w:val="28"/>
        </w:rPr>
        <w:t>агропромышленного комплекса края» получено 1809,7 тыс. рублей.</w:t>
      </w:r>
    </w:p>
    <w:p w:rsidR="00F61CB0" w:rsidRPr="000F55CE" w:rsidRDefault="00F61CB0" w:rsidP="00856CC7">
      <w:pPr>
        <w:ind w:firstLine="709"/>
        <w:jc w:val="both"/>
        <w:rPr>
          <w:sz w:val="28"/>
          <w:szCs w:val="28"/>
        </w:rPr>
      </w:pPr>
      <w:r w:rsidRPr="000F55CE">
        <w:rPr>
          <w:sz w:val="28"/>
          <w:szCs w:val="28"/>
        </w:rPr>
        <w:t xml:space="preserve">Личными подсобными хозяйствами </w:t>
      </w:r>
      <w:r w:rsidR="00856CC7" w:rsidRPr="000F55CE">
        <w:rPr>
          <w:sz w:val="28"/>
          <w:szCs w:val="28"/>
        </w:rPr>
        <w:t>за 2016</w:t>
      </w:r>
      <w:r w:rsidRPr="000F55CE">
        <w:rPr>
          <w:sz w:val="28"/>
          <w:szCs w:val="28"/>
        </w:rPr>
        <w:t xml:space="preserve"> год получено </w:t>
      </w:r>
      <w:r>
        <w:rPr>
          <w:sz w:val="28"/>
          <w:szCs w:val="28"/>
        </w:rPr>
        <w:t>14</w:t>
      </w:r>
      <w:r w:rsidR="00856CC7">
        <w:rPr>
          <w:sz w:val="28"/>
          <w:szCs w:val="28"/>
        </w:rPr>
        <w:t xml:space="preserve"> </w:t>
      </w:r>
      <w:r w:rsidRPr="000F55CE">
        <w:rPr>
          <w:sz w:val="28"/>
          <w:szCs w:val="28"/>
        </w:rPr>
        <w:t>сельскохозяйственных кредит</w:t>
      </w:r>
      <w:r>
        <w:rPr>
          <w:sz w:val="28"/>
          <w:szCs w:val="28"/>
        </w:rPr>
        <w:t>ов</w:t>
      </w:r>
      <w:r w:rsidRPr="000F55CE">
        <w:rPr>
          <w:sz w:val="28"/>
          <w:szCs w:val="28"/>
        </w:rPr>
        <w:t xml:space="preserve"> на сумму </w:t>
      </w:r>
      <w:r>
        <w:rPr>
          <w:sz w:val="28"/>
          <w:szCs w:val="28"/>
        </w:rPr>
        <w:t>2</w:t>
      </w:r>
      <w:r w:rsidRPr="000F55CE">
        <w:rPr>
          <w:sz w:val="28"/>
          <w:szCs w:val="28"/>
        </w:rPr>
        <w:t xml:space="preserve"> млн. </w:t>
      </w:r>
      <w:r>
        <w:rPr>
          <w:sz w:val="28"/>
          <w:szCs w:val="28"/>
        </w:rPr>
        <w:t>936</w:t>
      </w:r>
      <w:r w:rsidRPr="000F55CE">
        <w:rPr>
          <w:sz w:val="28"/>
          <w:szCs w:val="28"/>
        </w:rPr>
        <w:t xml:space="preserve"> тыс. рублей</w:t>
      </w:r>
    </w:p>
    <w:p w:rsidR="00F61CB0" w:rsidRDefault="00F61CB0" w:rsidP="00F61CB0">
      <w:pPr>
        <w:jc w:val="both"/>
        <w:rPr>
          <w:sz w:val="28"/>
          <w:szCs w:val="28"/>
        </w:rPr>
      </w:pPr>
      <w:r>
        <w:rPr>
          <w:sz w:val="28"/>
          <w:szCs w:val="28"/>
        </w:rPr>
        <w:t xml:space="preserve">           Поголовье основного стада коров на 1 января 2016</w:t>
      </w:r>
      <w:r w:rsidRPr="003A3D10">
        <w:rPr>
          <w:sz w:val="28"/>
          <w:szCs w:val="28"/>
        </w:rPr>
        <w:t xml:space="preserve"> </w:t>
      </w:r>
      <w:r>
        <w:rPr>
          <w:sz w:val="28"/>
          <w:szCs w:val="28"/>
        </w:rPr>
        <w:t xml:space="preserve">составило 1359голов. </w:t>
      </w:r>
    </w:p>
    <w:p w:rsidR="00F61CB0" w:rsidRDefault="00F61CB0" w:rsidP="00F61CB0">
      <w:pPr>
        <w:jc w:val="both"/>
        <w:rPr>
          <w:sz w:val="28"/>
          <w:szCs w:val="28"/>
        </w:rPr>
      </w:pPr>
      <w:r>
        <w:rPr>
          <w:sz w:val="28"/>
          <w:szCs w:val="28"/>
        </w:rPr>
        <w:t xml:space="preserve">           Производство молока в 2016 </w:t>
      </w:r>
      <w:proofErr w:type="gramStart"/>
      <w:r>
        <w:rPr>
          <w:sz w:val="28"/>
          <w:szCs w:val="28"/>
        </w:rPr>
        <w:t>году  составило</w:t>
      </w:r>
      <w:proofErr w:type="gramEnd"/>
      <w:r>
        <w:rPr>
          <w:sz w:val="28"/>
          <w:szCs w:val="28"/>
        </w:rPr>
        <w:t xml:space="preserve"> 4798,3 т. В 2016 году надой на 1 фуражную корову составил- </w:t>
      </w:r>
      <w:smartTag w:uri="urn:schemas-microsoft-com:office:smarttags" w:element="metricconverter">
        <w:smartTagPr>
          <w:attr w:name="ProductID" w:val="3531 кг"/>
        </w:smartTagPr>
        <w:r>
          <w:rPr>
            <w:sz w:val="28"/>
            <w:szCs w:val="28"/>
          </w:rPr>
          <w:t>3531 кг</w:t>
        </w:r>
      </w:smartTag>
      <w:r>
        <w:rPr>
          <w:sz w:val="28"/>
          <w:szCs w:val="28"/>
        </w:rPr>
        <w:t xml:space="preserve">. В 2015году 3428кг. </w:t>
      </w:r>
    </w:p>
    <w:p w:rsidR="00856CC7" w:rsidRDefault="00856CC7" w:rsidP="00F61CB0">
      <w:pPr>
        <w:jc w:val="both"/>
        <w:rPr>
          <w:sz w:val="28"/>
          <w:szCs w:val="28"/>
        </w:rPr>
      </w:pPr>
    </w:p>
    <w:p w:rsidR="00856CC7" w:rsidRDefault="00856CC7" w:rsidP="00F61CB0">
      <w:pPr>
        <w:jc w:val="both"/>
        <w:rPr>
          <w:sz w:val="28"/>
          <w:szCs w:val="28"/>
        </w:rPr>
      </w:pPr>
    </w:p>
    <w:p w:rsidR="00856CC7" w:rsidRPr="00FA69F3" w:rsidRDefault="00856CC7" w:rsidP="00F61CB0">
      <w:pPr>
        <w:jc w:val="both"/>
        <w:rPr>
          <w:sz w:val="28"/>
          <w:szCs w:val="28"/>
        </w:rPr>
      </w:pPr>
    </w:p>
    <w:p w:rsidR="00F61CB0" w:rsidRDefault="00F61CB0" w:rsidP="00F61CB0">
      <w:pPr>
        <w:shd w:val="clear" w:color="auto" w:fill="FFFFFF"/>
        <w:ind w:firstLine="426"/>
        <w:jc w:val="both"/>
        <w:outlineLvl w:val="3"/>
        <w:rPr>
          <w:b/>
          <w:bCs/>
          <w:sz w:val="28"/>
          <w:szCs w:val="28"/>
          <w:lang w:eastAsia="ru-RU"/>
        </w:rPr>
      </w:pPr>
      <w:r w:rsidRPr="006D2BFF">
        <w:rPr>
          <w:b/>
          <w:bCs/>
          <w:sz w:val="28"/>
          <w:szCs w:val="28"/>
          <w:lang w:eastAsia="ru-RU"/>
        </w:rPr>
        <w:t>Связь</w:t>
      </w:r>
    </w:p>
    <w:p w:rsidR="006D2BFF" w:rsidRPr="006D2BFF" w:rsidRDefault="006D2BFF" w:rsidP="00F61CB0">
      <w:pPr>
        <w:shd w:val="clear" w:color="auto" w:fill="FFFFFF"/>
        <w:ind w:firstLine="426"/>
        <w:jc w:val="both"/>
        <w:outlineLvl w:val="3"/>
        <w:rPr>
          <w:b/>
          <w:bCs/>
          <w:sz w:val="28"/>
          <w:szCs w:val="28"/>
          <w:lang w:eastAsia="ru-RU"/>
        </w:rPr>
      </w:pPr>
    </w:p>
    <w:p w:rsidR="00F61CB0" w:rsidRPr="006D2BFF" w:rsidRDefault="006D2BFF" w:rsidP="00F61CB0">
      <w:pPr>
        <w:jc w:val="both"/>
        <w:rPr>
          <w:sz w:val="28"/>
          <w:szCs w:val="28"/>
          <w:lang w:eastAsia="ru-RU"/>
        </w:rPr>
      </w:pPr>
      <w:r>
        <w:rPr>
          <w:sz w:val="28"/>
          <w:szCs w:val="28"/>
          <w:lang w:eastAsia="ru-RU"/>
        </w:rPr>
        <w:t xml:space="preserve">         </w:t>
      </w:r>
      <w:r w:rsidR="00F61CB0" w:rsidRPr="006D2BFF">
        <w:rPr>
          <w:sz w:val="28"/>
          <w:szCs w:val="28"/>
          <w:lang w:eastAsia="ru-RU"/>
        </w:rPr>
        <w:t xml:space="preserve">Организована система вещания для оперативного оповещения и информирования населения Дзержинского района по вопросам ГО и </w:t>
      </w:r>
      <w:proofErr w:type="gramStart"/>
      <w:r w:rsidR="00F61CB0" w:rsidRPr="006D2BFF">
        <w:rPr>
          <w:sz w:val="28"/>
          <w:szCs w:val="28"/>
          <w:lang w:eastAsia="ru-RU"/>
        </w:rPr>
        <w:t xml:space="preserve">ЧС </w:t>
      </w:r>
      <w:r>
        <w:rPr>
          <w:sz w:val="28"/>
          <w:szCs w:val="28"/>
          <w:lang w:eastAsia="ru-RU"/>
        </w:rPr>
        <w:t>,</w:t>
      </w:r>
      <w:proofErr w:type="gramEnd"/>
      <w:r>
        <w:rPr>
          <w:sz w:val="28"/>
          <w:szCs w:val="28"/>
          <w:lang w:eastAsia="ru-RU"/>
        </w:rPr>
        <w:t xml:space="preserve"> частота 103,5 </w:t>
      </w:r>
      <w:r>
        <w:rPr>
          <w:sz w:val="28"/>
          <w:szCs w:val="28"/>
          <w:lang w:val="en-US" w:eastAsia="ru-RU"/>
        </w:rPr>
        <w:t>FM</w:t>
      </w:r>
    </w:p>
    <w:p w:rsidR="00F61CB0" w:rsidRPr="006D2BFF" w:rsidRDefault="00F61CB0" w:rsidP="00F61CB0">
      <w:pPr>
        <w:shd w:val="clear" w:color="auto" w:fill="FFFFFF"/>
        <w:ind w:firstLine="426"/>
        <w:jc w:val="both"/>
        <w:outlineLvl w:val="3"/>
        <w:rPr>
          <w:b/>
          <w:bCs/>
          <w:sz w:val="28"/>
          <w:szCs w:val="28"/>
          <w:lang w:eastAsia="ru-RU"/>
        </w:rPr>
      </w:pPr>
      <w:r w:rsidRPr="006D2BFF">
        <w:rPr>
          <w:b/>
          <w:bCs/>
          <w:sz w:val="28"/>
          <w:szCs w:val="28"/>
          <w:lang w:eastAsia="ru-RU"/>
        </w:rPr>
        <w:t xml:space="preserve"> </w:t>
      </w:r>
    </w:p>
    <w:p w:rsidR="00F61CB0" w:rsidRDefault="00F61CB0" w:rsidP="00F61CB0">
      <w:pPr>
        <w:shd w:val="clear" w:color="auto" w:fill="FFFFFF"/>
        <w:ind w:firstLine="426"/>
        <w:jc w:val="both"/>
        <w:outlineLvl w:val="3"/>
        <w:rPr>
          <w:b/>
          <w:bCs/>
          <w:sz w:val="28"/>
          <w:szCs w:val="28"/>
          <w:lang w:eastAsia="ru-RU"/>
        </w:rPr>
      </w:pPr>
      <w:r w:rsidRPr="006D2BFF">
        <w:rPr>
          <w:b/>
          <w:bCs/>
          <w:sz w:val="28"/>
          <w:szCs w:val="28"/>
          <w:lang w:eastAsia="ru-RU"/>
        </w:rPr>
        <w:t xml:space="preserve">Пассажирские перевозки </w:t>
      </w:r>
    </w:p>
    <w:p w:rsidR="006D2BFF" w:rsidRPr="006D2BFF" w:rsidRDefault="006D2BFF" w:rsidP="00F61CB0">
      <w:pPr>
        <w:shd w:val="clear" w:color="auto" w:fill="FFFFFF"/>
        <w:ind w:firstLine="426"/>
        <w:jc w:val="both"/>
        <w:outlineLvl w:val="3"/>
        <w:rPr>
          <w:b/>
          <w:bCs/>
          <w:sz w:val="28"/>
          <w:szCs w:val="28"/>
          <w:lang w:eastAsia="ru-RU"/>
        </w:rPr>
      </w:pPr>
    </w:p>
    <w:p w:rsidR="00F61CB0" w:rsidRPr="00F61CB0" w:rsidRDefault="00F61CB0" w:rsidP="00F61CB0">
      <w:pPr>
        <w:shd w:val="clear" w:color="auto" w:fill="FFFFFF"/>
        <w:ind w:firstLine="426"/>
        <w:jc w:val="both"/>
        <w:rPr>
          <w:sz w:val="28"/>
          <w:szCs w:val="28"/>
          <w:lang w:eastAsia="ru-RU"/>
        </w:rPr>
      </w:pPr>
      <w:r w:rsidRPr="00F61CB0">
        <w:rPr>
          <w:sz w:val="28"/>
          <w:szCs w:val="28"/>
          <w:lang w:eastAsia="ru-RU"/>
        </w:rPr>
        <w:t>ОАО «Дзержинское АТП»: перевезено пассажиров 49,7 тыс. человек.</w:t>
      </w:r>
    </w:p>
    <w:p w:rsidR="00F61CB0" w:rsidRPr="00F61CB0" w:rsidRDefault="00F61CB0" w:rsidP="00F61CB0">
      <w:pPr>
        <w:shd w:val="clear" w:color="auto" w:fill="FFFFFF"/>
        <w:ind w:firstLine="426"/>
        <w:jc w:val="both"/>
        <w:rPr>
          <w:sz w:val="28"/>
          <w:szCs w:val="28"/>
          <w:lang w:eastAsia="ru-RU"/>
        </w:rPr>
      </w:pPr>
      <w:r w:rsidRPr="00F61CB0">
        <w:rPr>
          <w:sz w:val="28"/>
          <w:szCs w:val="28"/>
          <w:lang w:eastAsia="ru-RU"/>
        </w:rPr>
        <w:t>ООО «Дзержинское АТП – М и ЗП»: перевезено пассажиров 289,1 тыс. человек.</w:t>
      </w:r>
    </w:p>
    <w:p w:rsidR="006D2BFF" w:rsidRDefault="00F61CB0" w:rsidP="00F61CB0">
      <w:pPr>
        <w:shd w:val="clear" w:color="auto" w:fill="FFFFFF"/>
        <w:ind w:firstLine="426"/>
        <w:jc w:val="both"/>
        <w:rPr>
          <w:sz w:val="28"/>
          <w:szCs w:val="28"/>
          <w:lang w:eastAsia="ru-RU"/>
        </w:rPr>
      </w:pPr>
      <w:r w:rsidRPr="00F61CB0">
        <w:rPr>
          <w:sz w:val="28"/>
          <w:szCs w:val="28"/>
          <w:lang w:eastAsia="ru-RU"/>
        </w:rPr>
        <w:lastRenderedPageBreak/>
        <w:t>Дотации на покрытие убыточности пассажирских перевоз</w:t>
      </w:r>
      <w:r w:rsidR="006D2BFF">
        <w:rPr>
          <w:sz w:val="28"/>
          <w:szCs w:val="28"/>
          <w:lang w:eastAsia="ru-RU"/>
        </w:rPr>
        <w:t>ок составили 9627,8 тыс. рублей.</w:t>
      </w:r>
    </w:p>
    <w:p w:rsidR="00F61CB0" w:rsidRPr="00F61CB0" w:rsidRDefault="00F61CB0" w:rsidP="00F61CB0">
      <w:pPr>
        <w:shd w:val="clear" w:color="auto" w:fill="FFFFFF"/>
        <w:ind w:firstLine="426"/>
        <w:jc w:val="both"/>
        <w:rPr>
          <w:sz w:val="28"/>
          <w:szCs w:val="28"/>
          <w:lang w:eastAsia="ru-RU"/>
        </w:rPr>
      </w:pPr>
      <w:r w:rsidRPr="00F61CB0">
        <w:rPr>
          <w:sz w:val="28"/>
          <w:szCs w:val="28"/>
          <w:lang w:eastAsia="ru-RU"/>
        </w:rPr>
        <w:t>Все населенные пункты района обеспечены автобусным сообщением. Осуществляется 17 пассажирских автобусных маршрутов, в том числе 3 в с. Дзержинское и (городские) 14 между населенными пунктами района (пригородные).</w:t>
      </w:r>
    </w:p>
    <w:p w:rsidR="00F61CB0" w:rsidRPr="00F61CB0" w:rsidRDefault="00F61CB0" w:rsidP="00F61CB0">
      <w:pPr>
        <w:rPr>
          <w:lang w:eastAsia="ru-RU"/>
        </w:rPr>
      </w:pPr>
    </w:p>
    <w:p w:rsidR="00F61CB0" w:rsidRDefault="00F61CB0" w:rsidP="00F61CB0">
      <w:pPr>
        <w:shd w:val="clear" w:color="auto" w:fill="FFFFFF"/>
        <w:ind w:firstLine="426"/>
        <w:jc w:val="both"/>
        <w:outlineLvl w:val="3"/>
        <w:rPr>
          <w:b/>
          <w:bCs/>
          <w:sz w:val="28"/>
          <w:szCs w:val="28"/>
          <w:lang w:eastAsia="ru-RU"/>
        </w:rPr>
      </w:pPr>
      <w:r w:rsidRPr="00F61CB0">
        <w:rPr>
          <w:b/>
          <w:bCs/>
          <w:sz w:val="28"/>
          <w:szCs w:val="28"/>
          <w:lang w:eastAsia="ru-RU"/>
        </w:rPr>
        <w:t>Дороги</w:t>
      </w:r>
    </w:p>
    <w:p w:rsidR="006D2BFF" w:rsidRPr="00F61CB0" w:rsidRDefault="006D2BFF" w:rsidP="00F61CB0">
      <w:pPr>
        <w:shd w:val="clear" w:color="auto" w:fill="FFFFFF"/>
        <w:ind w:firstLine="426"/>
        <w:jc w:val="both"/>
        <w:outlineLvl w:val="3"/>
        <w:rPr>
          <w:b/>
          <w:bCs/>
          <w:sz w:val="28"/>
          <w:szCs w:val="28"/>
          <w:lang w:eastAsia="ru-RU"/>
        </w:rPr>
      </w:pPr>
    </w:p>
    <w:p w:rsidR="00F61CB0" w:rsidRPr="00F61CB0" w:rsidRDefault="00F61CB0" w:rsidP="00F61CB0">
      <w:pPr>
        <w:shd w:val="clear" w:color="auto" w:fill="FFFFFF"/>
        <w:ind w:firstLine="426"/>
        <w:jc w:val="both"/>
        <w:outlineLvl w:val="3"/>
        <w:rPr>
          <w:sz w:val="28"/>
          <w:szCs w:val="28"/>
          <w:lang w:eastAsia="ru-RU"/>
        </w:rPr>
      </w:pPr>
      <w:r w:rsidRPr="00F61CB0">
        <w:rPr>
          <w:sz w:val="28"/>
          <w:szCs w:val="28"/>
          <w:lang w:eastAsia="ru-RU"/>
        </w:rPr>
        <w:t>На территории района силами Дзержинского филиала ГП «</w:t>
      </w:r>
      <w:proofErr w:type="spellStart"/>
      <w:r w:rsidRPr="00F61CB0">
        <w:rPr>
          <w:sz w:val="28"/>
          <w:szCs w:val="28"/>
          <w:lang w:eastAsia="ru-RU"/>
        </w:rPr>
        <w:t>КрайДЭО</w:t>
      </w:r>
      <w:proofErr w:type="spellEnd"/>
      <w:r w:rsidRPr="00F61CB0">
        <w:rPr>
          <w:sz w:val="28"/>
          <w:szCs w:val="28"/>
          <w:lang w:eastAsia="ru-RU"/>
        </w:rPr>
        <w:t>» в 2016 году было выполнено работ по содержанию краевых дорог на сумму 38 748 712,0 руб.</w:t>
      </w:r>
    </w:p>
    <w:p w:rsidR="00F61CB0" w:rsidRPr="00F61CB0" w:rsidRDefault="00F61CB0" w:rsidP="00F61CB0">
      <w:pPr>
        <w:shd w:val="clear" w:color="auto" w:fill="FFFFFF"/>
        <w:jc w:val="both"/>
        <w:rPr>
          <w:sz w:val="28"/>
          <w:szCs w:val="28"/>
          <w:lang w:eastAsia="ru-RU"/>
        </w:rPr>
      </w:pPr>
      <w:r w:rsidRPr="00F61CB0">
        <w:rPr>
          <w:sz w:val="28"/>
          <w:szCs w:val="28"/>
          <w:lang w:eastAsia="ru-RU"/>
        </w:rPr>
        <w:t xml:space="preserve">    </w:t>
      </w:r>
      <w:r w:rsidR="00F70628">
        <w:rPr>
          <w:sz w:val="28"/>
          <w:szCs w:val="28"/>
          <w:lang w:eastAsia="ru-RU"/>
        </w:rPr>
        <w:t xml:space="preserve">Поселениями </w:t>
      </w:r>
      <w:r w:rsidRPr="00F61CB0">
        <w:rPr>
          <w:sz w:val="28"/>
          <w:szCs w:val="28"/>
          <w:lang w:eastAsia="ru-RU"/>
        </w:rPr>
        <w:t xml:space="preserve">района в рамках краевой целевой программы «Дороги Красноярья» на 2014 – 2019 годы» было выполнено работ: </w:t>
      </w:r>
    </w:p>
    <w:p w:rsidR="00F61CB0" w:rsidRPr="00F61CB0" w:rsidRDefault="00F61CB0" w:rsidP="00F61CB0">
      <w:pPr>
        <w:shd w:val="clear" w:color="auto" w:fill="FFFFFF"/>
        <w:ind w:firstLine="426"/>
        <w:jc w:val="both"/>
        <w:rPr>
          <w:sz w:val="28"/>
          <w:szCs w:val="28"/>
          <w:lang w:eastAsia="ru-RU"/>
        </w:rPr>
      </w:pPr>
      <w:r w:rsidRPr="00F61CB0">
        <w:rPr>
          <w:sz w:val="28"/>
          <w:szCs w:val="28"/>
          <w:lang w:eastAsia="ru-RU"/>
        </w:rPr>
        <w:t>-по содержанию улично-дорожной сети населенных пу</w:t>
      </w:r>
      <w:r w:rsidR="006D2BFF">
        <w:rPr>
          <w:sz w:val="28"/>
          <w:szCs w:val="28"/>
          <w:lang w:eastAsia="ru-RU"/>
        </w:rPr>
        <w:t>нктов на сумму 2 267 454,0 рублей.</w:t>
      </w:r>
    </w:p>
    <w:p w:rsidR="00F61CB0" w:rsidRPr="00F61CB0" w:rsidRDefault="00F61CB0" w:rsidP="00F61CB0">
      <w:pPr>
        <w:shd w:val="clear" w:color="auto" w:fill="FFFFFF"/>
        <w:ind w:firstLine="426"/>
        <w:jc w:val="both"/>
        <w:rPr>
          <w:sz w:val="28"/>
          <w:szCs w:val="28"/>
          <w:lang w:eastAsia="ru-RU"/>
        </w:rPr>
      </w:pPr>
      <w:r w:rsidRPr="00F61CB0">
        <w:rPr>
          <w:sz w:val="28"/>
          <w:szCs w:val="28"/>
          <w:lang w:eastAsia="ru-RU"/>
        </w:rPr>
        <w:t>-по капитальному ремонт и ремонту автомобильных дорог общего пользования местного значения общей протяженностью 10,550 км на сумму 9 330 313,0 руб</w:t>
      </w:r>
      <w:r w:rsidR="006D2BFF">
        <w:rPr>
          <w:sz w:val="28"/>
          <w:szCs w:val="28"/>
          <w:lang w:eastAsia="ru-RU"/>
        </w:rPr>
        <w:t>лей</w:t>
      </w:r>
      <w:r w:rsidR="00F70628">
        <w:rPr>
          <w:sz w:val="28"/>
          <w:szCs w:val="28"/>
          <w:lang w:eastAsia="ru-RU"/>
        </w:rPr>
        <w:t xml:space="preserve"> (все работы были реализованы в </w:t>
      </w:r>
      <w:proofErr w:type="spellStart"/>
      <w:r w:rsidR="00F70628">
        <w:rPr>
          <w:sz w:val="28"/>
          <w:szCs w:val="28"/>
          <w:lang w:eastAsia="ru-RU"/>
        </w:rPr>
        <w:t>с.Дзержинское</w:t>
      </w:r>
      <w:proofErr w:type="spellEnd"/>
      <w:r w:rsidR="00F70628">
        <w:rPr>
          <w:sz w:val="28"/>
          <w:szCs w:val="28"/>
          <w:lang w:eastAsia="ru-RU"/>
        </w:rPr>
        <w:t>)</w:t>
      </w:r>
      <w:r w:rsidR="006D2BFF">
        <w:rPr>
          <w:sz w:val="28"/>
          <w:szCs w:val="28"/>
          <w:lang w:eastAsia="ru-RU"/>
        </w:rPr>
        <w:t xml:space="preserve">. </w:t>
      </w:r>
    </w:p>
    <w:p w:rsidR="00F61CB0" w:rsidRPr="00F61CB0" w:rsidRDefault="00F61CB0" w:rsidP="00F61CB0">
      <w:pPr>
        <w:shd w:val="clear" w:color="auto" w:fill="FFFFFF"/>
        <w:ind w:firstLine="426"/>
        <w:jc w:val="both"/>
        <w:rPr>
          <w:sz w:val="28"/>
          <w:szCs w:val="28"/>
          <w:lang w:eastAsia="ru-RU"/>
        </w:rPr>
      </w:pPr>
      <w:r w:rsidRPr="00F61CB0">
        <w:rPr>
          <w:sz w:val="28"/>
          <w:szCs w:val="28"/>
          <w:lang w:eastAsia="ru-RU"/>
        </w:rPr>
        <w:t xml:space="preserve">За счет акцизов выполнено работ по содержанию улично-дорожной сети на сумму 2 136 200,0 руб.  </w:t>
      </w:r>
    </w:p>
    <w:p w:rsidR="00F61CB0" w:rsidRPr="00F61CB0" w:rsidRDefault="00F61CB0" w:rsidP="00F61CB0">
      <w:pPr>
        <w:shd w:val="clear" w:color="auto" w:fill="FFFFFF"/>
        <w:ind w:firstLine="426"/>
        <w:jc w:val="both"/>
        <w:rPr>
          <w:sz w:val="28"/>
          <w:szCs w:val="28"/>
          <w:lang w:eastAsia="ru-RU"/>
        </w:rPr>
      </w:pPr>
      <w:r w:rsidRPr="00F61CB0">
        <w:rPr>
          <w:sz w:val="28"/>
          <w:szCs w:val="28"/>
          <w:lang w:eastAsia="ru-RU"/>
        </w:rPr>
        <w:t xml:space="preserve">Всего на содержание и ремонт УДС использовано 13 733 967,0 руб. </w:t>
      </w:r>
    </w:p>
    <w:p w:rsidR="006D2BFF" w:rsidRDefault="00F61CB0" w:rsidP="00F61CB0">
      <w:pPr>
        <w:shd w:val="clear" w:color="auto" w:fill="FFFFFF"/>
        <w:ind w:firstLine="426"/>
        <w:jc w:val="both"/>
        <w:outlineLvl w:val="3"/>
        <w:rPr>
          <w:snapToGrid w:val="0"/>
          <w:sz w:val="28"/>
          <w:szCs w:val="28"/>
          <w:lang w:eastAsia="ru-RU"/>
        </w:rPr>
      </w:pPr>
      <w:r w:rsidRPr="00F61CB0">
        <w:rPr>
          <w:snapToGrid w:val="0"/>
          <w:sz w:val="28"/>
          <w:szCs w:val="28"/>
          <w:lang w:eastAsia="ru-RU"/>
        </w:rPr>
        <w:t xml:space="preserve"> </w:t>
      </w:r>
    </w:p>
    <w:p w:rsidR="00F61CB0" w:rsidRPr="00F61CB0" w:rsidRDefault="00F61CB0" w:rsidP="00F61CB0">
      <w:pPr>
        <w:shd w:val="clear" w:color="auto" w:fill="FFFFFF"/>
        <w:ind w:firstLine="426"/>
        <w:jc w:val="both"/>
        <w:outlineLvl w:val="3"/>
        <w:rPr>
          <w:b/>
          <w:bCs/>
          <w:sz w:val="28"/>
          <w:szCs w:val="28"/>
          <w:lang w:eastAsia="ru-RU"/>
        </w:rPr>
      </w:pPr>
      <w:r w:rsidRPr="00F61CB0">
        <w:rPr>
          <w:b/>
          <w:bCs/>
          <w:sz w:val="28"/>
          <w:szCs w:val="28"/>
          <w:lang w:eastAsia="ru-RU"/>
        </w:rPr>
        <w:t>ЖКХ</w:t>
      </w:r>
    </w:p>
    <w:p w:rsidR="006D2BFF" w:rsidRDefault="006D2BFF" w:rsidP="00F61CB0">
      <w:pPr>
        <w:shd w:val="clear" w:color="auto" w:fill="FFFFFF"/>
        <w:ind w:firstLine="426"/>
        <w:jc w:val="both"/>
        <w:rPr>
          <w:sz w:val="28"/>
          <w:szCs w:val="28"/>
          <w:lang w:eastAsia="ru-RU"/>
        </w:rPr>
      </w:pPr>
    </w:p>
    <w:p w:rsidR="00F70628" w:rsidRDefault="00F70628" w:rsidP="00F70628">
      <w:pPr>
        <w:jc w:val="both"/>
        <w:rPr>
          <w:sz w:val="28"/>
          <w:szCs w:val="28"/>
          <w:lang w:eastAsia="ru-RU"/>
        </w:rPr>
      </w:pPr>
      <w:r>
        <w:rPr>
          <w:rFonts w:ascii="Times New Roman CYR" w:eastAsiaTheme="minorHAnsi" w:hAnsi="Times New Roman CYR" w:cs="Times New Roman CYR"/>
          <w:sz w:val="28"/>
          <w:szCs w:val="28"/>
          <w:highlight w:val="white"/>
        </w:rPr>
        <w:t xml:space="preserve">В рамках государственной программы </w:t>
      </w:r>
      <w:r w:rsidRPr="00EA5569">
        <w:rPr>
          <w:rFonts w:eastAsiaTheme="minorHAnsi"/>
          <w:sz w:val="28"/>
          <w:szCs w:val="28"/>
          <w:highlight w:val="white"/>
        </w:rPr>
        <w:t>«</w:t>
      </w:r>
      <w:r>
        <w:rPr>
          <w:rFonts w:ascii="Times New Roman CYR" w:eastAsiaTheme="minorHAnsi" w:hAnsi="Times New Roman CYR" w:cs="Times New Roman CYR"/>
          <w:sz w:val="28"/>
          <w:szCs w:val="28"/>
          <w:highlight w:val="white"/>
        </w:rPr>
        <w:t>Реформирование и модернизация жилищно-коммунального хозяйства и повышение энергетической эффективности</w:t>
      </w:r>
      <w:r>
        <w:rPr>
          <w:rFonts w:eastAsiaTheme="minorHAnsi"/>
          <w:sz w:val="28"/>
          <w:szCs w:val="28"/>
          <w:highlight w:val="white"/>
        </w:rPr>
        <w:t>» получены субсидии</w:t>
      </w:r>
      <w:r>
        <w:rPr>
          <w:sz w:val="28"/>
          <w:szCs w:val="28"/>
          <w:lang w:eastAsia="ru-RU"/>
        </w:rPr>
        <w:t xml:space="preserve"> на:</w:t>
      </w:r>
    </w:p>
    <w:p w:rsidR="00F70628" w:rsidRPr="00F61CB0" w:rsidRDefault="00F70628" w:rsidP="00F70628">
      <w:pPr>
        <w:jc w:val="both"/>
        <w:rPr>
          <w:sz w:val="28"/>
          <w:szCs w:val="28"/>
          <w:lang w:eastAsia="ru-RU"/>
        </w:rPr>
      </w:pPr>
      <w:r>
        <w:rPr>
          <w:sz w:val="28"/>
          <w:szCs w:val="28"/>
          <w:lang w:eastAsia="ru-RU"/>
        </w:rPr>
        <w:t xml:space="preserve">     -  к</w:t>
      </w:r>
      <w:r w:rsidRPr="00B95D81">
        <w:rPr>
          <w:sz w:val="28"/>
          <w:szCs w:val="28"/>
          <w:lang w:eastAsia="ru-RU"/>
        </w:rPr>
        <w:t xml:space="preserve">апитальный ремонт </w:t>
      </w:r>
      <w:r w:rsidRPr="00F61CB0">
        <w:rPr>
          <w:sz w:val="28"/>
          <w:szCs w:val="28"/>
          <w:lang w:eastAsia="ru-RU"/>
        </w:rPr>
        <w:t xml:space="preserve">системы водоснабжения в с. </w:t>
      </w:r>
      <w:proofErr w:type="spellStart"/>
      <w:r w:rsidRPr="00F61CB0">
        <w:rPr>
          <w:sz w:val="28"/>
          <w:szCs w:val="28"/>
          <w:lang w:eastAsia="ru-RU"/>
        </w:rPr>
        <w:t>Денисово</w:t>
      </w:r>
      <w:proofErr w:type="spellEnd"/>
      <w:r w:rsidRPr="00F61CB0">
        <w:rPr>
          <w:sz w:val="28"/>
          <w:szCs w:val="28"/>
          <w:lang w:eastAsia="ru-RU"/>
        </w:rPr>
        <w:t xml:space="preserve"> (ремонт водопровода, ремонт водонапорной башни, промывка скважины, замена водопроводных се</w:t>
      </w:r>
      <w:r>
        <w:rPr>
          <w:sz w:val="28"/>
          <w:szCs w:val="28"/>
          <w:lang w:eastAsia="ru-RU"/>
        </w:rPr>
        <w:t>тей 100м) на сумму 1 031,44 тыс. рублей;</w:t>
      </w:r>
    </w:p>
    <w:p w:rsidR="00F70628" w:rsidRPr="00F61CB0" w:rsidRDefault="00F70628" w:rsidP="00F70628">
      <w:pPr>
        <w:jc w:val="both"/>
        <w:rPr>
          <w:sz w:val="28"/>
          <w:szCs w:val="28"/>
          <w:lang w:eastAsia="ru-RU"/>
        </w:rPr>
      </w:pPr>
      <w:r>
        <w:rPr>
          <w:sz w:val="28"/>
          <w:szCs w:val="28"/>
          <w:lang w:eastAsia="ru-RU"/>
        </w:rPr>
        <w:t xml:space="preserve">     - к</w:t>
      </w:r>
      <w:r w:rsidRPr="00F61CB0">
        <w:rPr>
          <w:sz w:val="28"/>
          <w:szCs w:val="28"/>
          <w:lang w:eastAsia="ru-RU"/>
        </w:rPr>
        <w:t xml:space="preserve">апитальный ремонт скважины в </w:t>
      </w:r>
      <w:proofErr w:type="spellStart"/>
      <w:r w:rsidRPr="00F61CB0">
        <w:rPr>
          <w:sz w:val="28"/>
          <w:szCs w:val="28"/>
          <w:lang w:eastAsia="ru-RU"/>
        </w:rPr>
        <w:t>с.Дзержинское</w:t>
      </w:r>
      <w:proofErr w:type="spellEnd"/>
      <w:r w:rsidRPr="00F61CB0">
        <w:rPr>
          <w:sz w:val="28"/>
          <w:szCs w:val="28"/>
          <w:lang w:eastAsia="ru-RU"/>
        </w:rPr>
        <w:t xml:space="preserve"> на сумму 506,0тыс. руб</w:t>
      </w:r>
      <w:r>
        <w:rPr>
          <w:sz w:val="28"/>
          <w:szCs w:val="28"/>
          <w:lang w:eastAsia="ru-RU"/>
        </w:rPr>
        <w:t>лей;</w:t>
      </w:r>
    </w:p>
    <w:p w:rsidR="00F70628" w:rsidRPr="00F61CB0" w:rsidRDefault="00F70628" w:rsidP="00F70628">
      <w:pPr>
        <w:jc w:val="both"/>
        <w:rPr>
          <w:sz w:val="28"/>
          <w:szCs w:val="28"/>
          <w:lang w:eastAsia="ru-RU"/>
        </w:rPr>
      </w:pPr>
      <w:r>
        <w:rPr>
          <w:sz w:val="28"/>
          <w:szCs w:val="28"/>
          <w:lang w:eastAsia="ru-RU"/>
        </w:rPr>
        <w:t xml:space="preserve">     - к</w:t>
      </w:r>
      <w:r w:rsidRPr="00F61CB0">
        <w:rPr>
          <w:sz w:val="28"/>
          <w:szCs w:val="28"/>
          <w:lang w:eastAsia="ru-RU"/>
        </w:rPr>
        <w:t xml:space="preserve">апитальный ремонт участков тепловых и водопроводных сетей по пер. Свободный, Садовый, ул. Детства в </w:t>
      </w:r>
      <w:proofErr w:type="spellStart"/>
      <w:r w:rsidRPr="00F61CB0">
        <w:rPr>
          <w:sz w:val="28"/>
          <w:szCs w:val="28"/>
          <w:lang w:eastAsia="ru-RU"/>
        </w:rPr>
        <w:t>с.Дзержинское</w:t>
      </w:r>
      <w:proofErr w:type="spellEnd"/>
      <w:r w:rsidRPr="00F61CB0">
        <w:rPr>
          <w:sz w:val="28"/>
          <w:szCs w:val="28"/>
          <w:lang w:eastAsia="ru-RU"/>
        </w:rPr>
        <w:t xml:space="preserve"> </w:t>
      </w:r>
      <w:r>
        <w:rPr>
          <w:sz w:val="28"/>
          <w:szCs w:val="28"/>
          <w:lang w:eastAsia="ru-RU"/>
        </w:rPr>
        <w:t>496м. на сумму 2 954,96 тыс. рублей;</w:t>
      </w:r>
    </w:p>
    <w:p w:rsidR="00F70628" w:rsidRPr="00F61CB0" w:rsidRDefault="00F70628" w:rsidP="00F70628">
      <w:pPr>
        <w:jc w:val="both"/>
        <w:rPr>
          <w:sz w:val="28"/>
          <w:szCs w:val="28"/>
          <w:lang w:eastAsia="ru-RU"/>
        </w:rPr>
      </w:pPr>
      <w:r>
        <w:rPr>
          <w:sz w:val="28"/>
          <w:szCs w:val="28"/>
          <w:lang w:eastAsia="ru-RU"/>
        </w:rPr>
        <w:t xml:space="preserve">     - к</w:t>
      </w:r>
      <w:r w:rsidRPr="00F61CB0">
        <w:rPr>
          <w:sz w:val="28"/>
          <w:szCs w:val="28"/>
          <w:lang w:eastAsia="ru-RU"/>
        </w:rPr>
        <w:t>апитальный ремонт участков тепловых и водопроводных сетей</w:t>
      </w:r>
      <w:r w:rsidRPr="00F61CB0">
        <w:rPr>
          <w:sz w:val="28"/>
          <w:szCs w:val="28"/>
          <w:lang w:eastAsia="ru-RU"/>
        </w:rPr>
        <w:br/>
        <w:t xml:space="preserve"> по пер. Школьный в </w:t>
      </w:r>
      <w:proofErr w:type="spellStart"/>
      <w:r w:rsidRPr="00F61CB0">
        <w:rPr>
          <w:sz w:val="28"/>
          <w:szCs w:val="28"/>
          <w:lang w:eastAsia="ru-RU"/>
        </w:rPr>
        <w:t>с.Дзержинское</w:t>
      </w:r>
      <w:proofErr w:type="spellEnd"/>
      <w:r w:rsidRPr="00F61CB0">
        <w:rPr>
          <w:sz w:val="28"/>
          <w:szCs w:val="28"/>
          <w:lang w:eastAsia="ru-RU"/>
        </w:rPr>
        <w:t xml:space="preserve"> 201м. на сумму 1 107,7 тыс.</w:t>
      </w:r>
      <w:r>
        <w:rPr>
          <w:sz w:val="28"/>
          <w:szCs w:val="28"/>
          <w:lang w:eastAsia="ru-RU"/>
        </w:rPr>
        <w:t xml:space="preserve"> </w:t>
      </w:r>
      <w:r w:rsidRPr="00F61CB0">
        <w:rPr>
          <w:sz w:val="28"/>
          <w:szCs w:val="28"/>
          <w:lang w:eastAsia="ru-RU"/>
        </w:rPr>
        <w:t>руб</w:t>
      </w:r>
      <w:r>
        <w:rPr>
          <w:sz w:val="28"/>
          <w:szCs w:val="28"/>
          <w:lang w:eastAsia="ru-RU"/>
        </w:rPr>
        <w:t>лей.</w:t>
      </w:r>
      <w:r w:rsidRPr="00F61CB0">
        <w:rPr>
          <w:sz w:val="28"/>
          <w:szCs w:val="28"/>
          <w:lang w:eastAsia="ru-RU"/>
        </w:rPr>
        <w:t xml:space="preserve"> </w:t>
      </w:r>
    </w:p>
    <w:p w:rsidR="00F61CB0" w:rsidRPr="00ED3D94" w:rsidRDefault="00F70628" w:rsidP="00ED3D94">
      <w:pPr>
        <w:shd w:val="clear" w:color="auto" w:fill="FFFFFF"/>
        <w:ind w:firstLine="426"/>
        <w:jc w:val="both"/>
        <w:rPr>
          <w:sz w:val="28"/>
          <w:szCs w:val="28"/>
        </w:rPr>
      </w:pPr>
      <w:r>
        <w:rPr>
          <w:rFonts w:eastAsiaTheme="minorHAnsi"/>
          <w:sz w:val="28"/>
          <w:szCs w:val="28"/>
          <w:highlight w:val="white"/>
        </w:rPr>
        <w:t xml:space="preserve">Эффективно отработана заявочная компания на субсидии </w:t>
      </w:r>
      <w:r>
        <w:rPr>
          <w:rFonts w:ascii="Times New Roman CYR" w:eastAsiaTheme="minorHAnsi" w:hAnsi="Times New Roman CYR" w:cs="Times New Roman CYR"/>
          <w:sz w:val="28"/>
          <w:szCs w:val="28"/>
          <w:highlight w:val="white"/>
        </w:rPr>
        <w:t>для реализации проектов по благоустройству территорий поселений</w:t>
      </w:r>
      <w:r>
        <w:rPr>
          <w:rFonts w:eastAsiaTheme="minorHAnsi"/>
          <w:sz w:val="28"/>
          <w:szCs w:val="28"/>
          <w:highlight w:val="white"/>
        </w:rPr>
        <w:t xml:space="preserve">.  </w:t>
      </w:r>
      <w:r>
        <w:rPr>
          <w:rFonts w:ascii="Times New Roman CYR" w:eastAsiaTheme="minorHAnsi" w:hAnsi="Times New Roman CYR" w:cs="Times New Roman CYR"/>
          <w:sz w:val="28"/>
          <w:szCs w:val="28"/>
          <w:highlight w:val="white"/>
        </w:rPr>
        <w:t>Субсидии получили шесть поселений, на общую сумму 1567,2 тыс. рублей.</w:t>
      </w:r>
      <w:r>
        <w:rPr>
          <w:rFonts w:ascii="Times New Roman CYR" w:eastAsiaTheme="minorHAnsi" w:hAnsi="Times New Roman CYR" w:cs="Times New Roman CYR"/>
          <w:sz w:val="28"/>
          <w:szCs w:val="28"/>
        </w:rPr>
        <w:t xml:space="preserve"> В 2017 году большинство поселений района подали заявки на субсидии по благоустройству, с целью решить задачу по переводу уличного освещения   на энергосберегающие светодиодные лампы. Заявки в стадии рассмотрения.</w:t>
      </w:r>
    </w:p>
    <w:p w:rsidR="00ED3D94" w:rsidRDefault="00ED3D94" w:rsidP="00F61CB0">
      <w:pPr>
        <w:jc w:val="both"/>
        <w:rPr>
          <w:rFonts w:eastAsiaTheme="minorHAnsi"/>
          <w:color w:val="000000"/>
          <w:sz w:val="28"/>
          <w:szCs w:val="28"/>
        </w:rPr>
      </w:pPr>
      <w:r>
        <w:rPr>
          <w:sz w:val="28"/>
          <w:szCs w:val="28"/>
        </w:rPr>
        <w:lastRenderedPageBreak/>
        <w:t xml:space="preserve">       Строительство </w:t>
      </w:r>
      <w:r>
        <w:rPr>
          <w:rFonts w:ascii="Times New Roman CYR" w:eastAsiaTheme="minorHAnsi" w:hAnsi="Times New Roman CYR" w:cs="Times New Roman CYR"/>
          <w:color w:val="000000"/>
          <w:sz w:val="28"/>
          <w:szCs w:val="28"/>
          <w:highlight w:val="white"/>
        </w:rPr>
        <w:t xml:space="preserve">объекта </w:t>
      </w:r>
      <w:r w:rsidRPr="00BC1B7B">
        <w:rPr>
          <w:rFonts w:eastAsiaTheme="minorHAnsi"/>
          <w:color w:val="000000"/>
          <w:sz w:val="28"/>
          <w:szCs w:val="28"/>
          <w:highlight w:val="white"/>
        </w:rPr>
        <w:t>«Модульная котельная мощностью 7 МВт в с. Дзержинском»</w:t>
      </w:r>
      <w:r>
        <w:rPr>
          <w:rFonts w:eastAsiaTheme="minorHAnsi"/>
          <w:color w:val="000000"/>
          <w:sz w:val="28"/>
          <w:szCs w:val="28"/>
        </w:rPr>
        <w:t xml:space="preserve"> в 2016 году закончилось. В ближайшие дни будут проводиться пуско-наладочные работы. </w:t>
      </w:r>
    </w:p>
    <w:p w:rsidR="00ED3D94" w:rsidRDefault="00ED3D94" w:rsidP="00F61CB0">
      <w:pPr>
        <w:jc w:val="both"/>
        <w:rPr>
          <w:sz w:val="28"/>
          <w:szCs w:val="28"/>
          <w:lang w:eastAsia="ru-RU"/>
        </w:rPr>
      </w:pPr>
      <w:r>
        <w:rPr>
          <w:sz w:val="28"/>
          <w:szCs w:val="28"/>
        </w:rPr>
        <w:t xml:space="preserve">            Муниципальному унитарному предприятию</w:t>
      </w:r>
      <w:r w:rsidRPr="004E0A57">
        <w:rPr>
          <w:sz w:val="28"/>
          <w:szCs w:val="28"/>
        </w:rPr>
        <w:t xml:space="preserve"> «Дзержинское коммунальное предприятие»</w:t>
      </w:r>
      <w:r>
        <w:rPr>
          <w:sz w:val="28"/>
          <w:szCs w:val="28"/>
        </w:rPr>
        <w:t xml:space="preserve"> необходимо оптимизировать свою работу. За 2016 год были восстановлены две единицы техники, оказаны услуги социальным учреждениям района по уборке тополей, осуществлены текущие ремонты водопроводных сетей, оказаны услуги автовышки, бульдозера. Финансовый оборот за 2016 год составил 7822,1 тыс. рублей.</w:t>
      </w:r>
    </w:p>
    <w:p w:rsidR="00ED3D94" w:rsidRPr="00F55E80" w:rsidRDefault="00ED3D94" w:rsidP="00F61CB0">
      <w:pPr>
        <w:jc w:val="both"/>
        <w:rPr>
          <w:b/>
          <w:sz w:val="28"/>
          <w:szCs w:val="28"/>
          <w:lang w:eastAsia="ru-RU"/>
        </w:rPr>
      </w:pPr>
    </w:p>
    <w:p w:rsidR="00ED3D94" w:rsidRPr="00F55E80" w:rsidRDefault="00F55E80" w:rsidP="00F61CB0">
      <w:pPr>
        <w:jc w:val="both"/>
        <w:rPr>
          <w:b/>
          <w:sz w:val="28"/>
          <w:szCs w:val="28"/>
          <w:lang w:eastAsia="ru-RU"/>
        </w:rPr>
      </w:pPr>
      <w:r w:rsidRPr="00F55E80">
        <w:rPr>
          <w:b/>
          <w:sz w:val="28"/>
          <w:szCs w:val="28"/>
          <w:lang w:eastAsia="ru-RU"/>
        </w:rPr>
        <w:t xml:space="preserve">        Жильё</w:t>
      </w:r>
    </w:p>
    <w:p w:rsidR="00F55E80" w:rsidRDefault="00F55E80" w:rsidP="00F61CB0">
      <w:pPr>
        <w:jc w:val="both"/>
        <w:rPr>
          <w:sz w:val="28"/>
          <w:szCs w:val="28"/>
          <w:lang w:eastAsia="ru-RU"/>
        </w:rPr>
      </w:pPr>
    </w:p>
    <w:p w:rsidR="00F61CB0" w:rsidRPr="00F61CB0" w:rsidRDefault="00F61CB0" w:rsidP="00F61CB0">
      <w:pPr>
        <w:jc w:val="both"/>
        <w:rPr>
          <w:sz w:val="28"/>
          <w:szCs w:val="28"/>
          <w:lang w:eastAsia="ru-RU"/>
        </w:rPr>
      </w:pPr>
      <w:r w:rsidRPr="00F61CB0">
        <w:rPr>
          <w:sz w:val="28"/>
          <w:szCs w:val="28"/>
          <w:lang w:eastAsia="ru-RU"/>
        </w:rPr>
        <w:t xml:space="preserve">         В рамках подпрограммы «Обеспечение жильем молодых семей» в 2016 году изъявили желание принять участие 66 молодых семей.</w:t>
      </w:r>
    </w:p>
    <w:p w:rsidR="00F61CB0" w:rsidRPr="00F61CB0" w:rsidRDefault="00F61CB0" w:rsidP="00F61CB0">
      <w:pPr>
        <w:jc w:val="both"/>
        <w:rPr>
          <w:sz w:val="28"/>
          <w:szCs w:val="28"/>
          <w:lang w:eastAsia="ru-RU"/>
        </w:rPr>
      </w:pPr>
      <w:r w:rsidRPr="00F61CB0">
        <w:rPr>
          <w:sz w:val="28"/>
          <w:szCs w:val="28"/>
          <w:lang w:eastAsia="ru-RU"/>
        </w:rPr>
        <w:t xml:space="preserve">         В сводный список – претендентов на получение социальной выплаты в 2016 году вошли 9 молодых семей. </w:t>
      </w:r>
    </w:p>
    <w:p w:rsidR="00F61CB0" w:rsidRPr="00F61CB0" w:rsidRDefault="00F61CB0" w:rsidP="00F61CB0">
      <w:pPr>
        <w:jc w:val="both"/>
        <w:rPr>
          <w:sz w:val="28"/>
          <w:szCs w:val="28"/>
          <w:lang w:eastAsia="ru-RU"/>
        </w:rPr>
      </w:pPr>
      <w:r w:rsidRPr="00F61CB0">
        <w:rPr>
          <w:sz w:val="28"/>
          <w:szCs w:val="28"/>
          <w:lang w:eastAsia="ru-RU"/>
        </w:rPr>
        <w:t xml:space="preserve">         Всего в рамках данной подпрограммы в 2016 году выделены средства бюджетов в сумме</w:t>
      </w:r>
      <w:r w:rsidR="00F55E80">
        <w:rPr>
          <w:sz w:val="28"/>
          <w:szCs w:val="28"/>
          <w:lang w:eastAsia="ru-RU"/>
        </w:rPr>
        <w:t xml:space="preserve"> 3881,7 тыс. рублей, в том числе местный бюджет – 1100</w:t>
      </w:r>
      <w:r w:rsidRPr="00F61CB0">
        <w:rPr>
          <w:sz w:val="28"/>
          <w:szCs w:val="28"/>
          <w:lang w:eastAsia="ru-RU"/>
        </w:rPr>
        <w:t xml:space="preserve">,00 </w:t>
      </w:r>
      <w:r w:rsidR="00F55E80">
        <w:rPr>
          <w:sz w:val="28"/>
          <w:szCs w:val="28"/>
          <w:lang w:eastAsia="ru-RU"/>
        </w:rPr>
        <w:t xml:space="preserve">тыс. </w:t>
      </w:r>
      <w:r w:rsidRPr="00F61CB0">
        <w:rPr>
          <w:sz w:val="28"/>
          <w:szCs w:val="28"/>
          <w:lang w:eastAsia="ru-RU"/>
        </w:rPr>
        <w:t>руб</w:t>
      </w:r>
      <w:r w:rsidR="00F55E80">
        <w:rPr>
          <w:sz w:val="28"/>
          <w:szCs w:val="28"/>
          <w:lang w:eastAsia="ru-RU"/>
        </w:rPr>
        <w:t>лей</w:t>
      </w:r>
      <w:r w:rsidRPr="00F61CB0">
        <w:rPr>
          <w:sz w:val="28"/>
          <w:szCs w:val="28"/>
          <w:lang w:eastAsia="ru-RU"/>
        </w:rPr>
        <w:t>.</w:t>
      </w:r>
    </w:p>
    <w:p w:rsidR="00F61CB0" w:rsidRPr="00F61CB0" w:rsidRDefault="00F61CB0" w:rsidP="00F61CB0">
      <w:pPr>
        <w:jc w:val="both"/>
        <w:rPr>
          <w:sz w:val="28"/>
          <w:szCs w:val="28"/>
          <w:lang w:eastAsia="ru-RU"/>
        </w:rPr>
      </w:pPr>
      <w:r w:rsidRPr="00F61CB0">
        <w:rPr>
          <w:sz w:val="28"/>
          <w:szCs w:val="28"/>
          <w:lang w:eastAsia="ru-RU"/>
        </w:rPr>
        <w:t xml:space="preserve">        Свидетельства выданы 9 семьям. </w:t>
      </w:r>
    </w:p>
    <w:p w:rsidR="00F61CB0" w:rsidRPr="00F61CB0" w:rsidRDefault="00F61CB0" w:rsidP="00F61CB0">
      <w:pPr>
        <w:jc w:val="both"/>
        <w:rPr>
          <w:b/>
          <w:sz w:val="28"/>
          <w:szCs w:val="28"/>
          <w:lang w:eastAsia="ru-RU"/>
        </w:rPr>
      </w:pPr>
      <w:r w:rsidRPr="00F61CB0">
        <w:rPr>
          <w:b/>
          <w:sz w:val="28"/>
          <w:szCs w:val="28"/>
          <w:lang w:eastAsia="ru-RU"/>
        </w:rPr>
        <w:t xml:space="preserve">         </w:t>
      </w:r>
      <w:r w:rsidRPr="00F61CB0">
        <w:rPr>
          <w:sz w:val="28"/>
          <w:szCs w:val="28"/>
          <w:lang w:eastAsia="ru-RU"/>
        </w:rPr>
        <w:t>Поданы списки в министерство строительства и жилищно-коммунального хозяйства на молодые семьи - изъявившие желание участвовать в программе в 2017 году на 72 семей.</w:t>
      </w:r>
    </w:p>
    <w:p w:rsidR="00F55E80" w:rsidRDefault="00F55E80" w:rsidP="00F55E80">
      <w:pPr>
        <w:jc w:val="both"/>
        <w:rPr>
          <w:b/>
          <w:sz w:val="28"/>
          <w:szCs w:val="28"/>
        </w:rPr>
      </w:pPr>
      <w:r>
        <w:rPr>
          <w:sz w:val="28"/>
          <w:szCs w:val="28"/>
        </w:rPr>
        <w:t xml:space="preserve">           </w:t>
      </w:r>
      <w:r w:rsidRPr="000E3014">
        <w:rPr>
          <w:sz w:val="28"/>
          <w:szCs w:val="28"/>
        </w:rPr>
        <w:t xml:space="preserve">В рамках </w:t>
      </w:r>
      <w:r>
        <w:rPr>
          <w:sz w:val="28"/>
          <w:szCs w:val="28"/>
        </w:rPr>
        <w:t xml:space="preserve">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на 2014 – 2020 годы </w:t>
      </w:r>
      <w:r w:rsidRPr="000E3014">
        <w:rPr>
          <w:sz w:val="28"/>
          <w:szCs w:val="28"/>
        </w:rPr>
        <w:t>подпрограммы «Устойчивое разв</w:t>
      </w:r>
      <w:r>
        <w:rPr>
          <w:sz w:val="28"/>
          <w:szCs w:val="28"/>
        </w:rPr>
        <w:t>итие сельских территорий» в 2016</w:t>
      </w:r>
      <w:r w:rsidRPr="000E3014">
        <w:rPr>
          <w:sz w:val="28"/>
          <w:szCs w:val="28"/>
        </w:rPr>
        <w:t xml:space="preserve"> году по мероприяти</w:t>
      </w:r>
      <w:r>
        <w:rPr>
          <w:sz w:val="28"/>
          <w:szCs w:val="28"/>
        </w:rPr>
        <w:t>ю</w:t>
      </w:r>
      <w:r>
        <w:rPr>
          <w:b/>
          <w:sz w:val="28"/>
          <w:szCs w:val="28"/>
        </w:rPr>
        <w:t xml:space="preserve"> </w:t>
      </w:r>
    </w:p>
    <w:p w:rsidR="00F55E80" w:rsidRDefault="00F55E80" w:rsidP="00F55E80">
      <w:pPr>
        <w:jc w:val="both"/>
        <w:rPr>
          <w:sz w:val="28"/>
          <w:szCs w:val="28"/>
        </w:rPr>
      </w:pPr>
      <w:r w:rsidRPr="00257F79">
        <w:rPr>
          <w:sz w:val="28"/>
          <w:szCs w:val="28"/>
        </w:rPr>
        <w:t>социальные выплаты молодым семьям и молодым специалистам на строительство (приобретение) жилья в сельской местности</w:t>
      </w:r>
      <w:r>
        <w:rPr>
          <w:b/>
          <w:sz w:val="28"/>
          <w:szCs w:val="28"/>
        </w:rPr>
        <w:t xml:space="preserve"> </w:t>
      </w:r>
      <w:r>
        <w:rPr>
          <w:sz w:val="28"/>
          <w:szCs w:val="28"/>
        </w:rPr>
        <w:t>поданы списки на 7</w:t>
      </w:r>
      <w:r w:rsidRPr="000E3014">
        <w:rPr>
          <w:sz w:val="28"/>
          <w:szCs w:val="28"/>
        </w:rPr>
        <w:t xml:space="preserve"> участников. Из </w:t>
      </w:r>
      <w:r>
        <w:rPr>
          <w:sz w:val="28"/>
          <w:szCs w:val="28"/>
        </w:rPr>
        <w:t>них 1 участник – работник АПК; 5</w:t>
      </w:r>
      <w:r w:rsidRPr="000E3014">
        <w:rPr>
          <w:sz w:val="28"/>
          <w:szCs w:val="28"/>
        </w:rPr>
        <w:t xml:space="preserve"> – участников - работники образова</w:t>
      </w:r>
      <w:r>
        <w:rPr>
          <w:sz w:val="28"/>
          <w:szCs w:val="28"/>
        </w:rPr>
        <w:t>ния; 1 участника – работник социальной</w:t>
      </w:r>
      <w:r w:rsidRPr="000E3014">
        <w:rPr>
          <w:sz w:val="28"/>
          <w:szCs w:val="28"/>
        </w:rPr>
        <w:t xml:space="preserve"> сферы</w:t>
      </w:r>
      <w:r>
        <w:rPr>
          <w:sz w:val="28"/>
          <w:szCs w:val="28"/>
        </w:rPr>
        <w:t>. Социальная выплата в 2016</w:t>
      </w:r>
      <w:r w:rsidRPr="000E3014">
        <w:rPr>
          <w:sz w:val="28"/>
          <w:szCs w:val="28"/>
        </w:rPr>
        <w:t xml:space="preserve"> году предоставлена 1 участнику.</w:t>
      </w:r>
      <w:r>
        <w:rPr>
          <w:b/>
          <w:sz w:val="28"/>
          <w:szCs w:val="28"/>
        </w:rPr>
        <w:t xml:space="preserve"> </w:t>
      </w:r>
      <w:r w:rsidRPr="000E3014">
        <w:rPr>
          <w:sz w:val="28"/>
          <w:szCs w:val="28"/>
        </w:rPr>
        <w:t>Всего в рамках данной по</w:t>
      </w:r>
      <w:r>
        <w:rPr>
          <w:sz w:val="28"/>
          <w:szCs w:val="28"/>
        </w:rPr>
        <w:t>дпрограммы в 2016</w:t>
      </w:r>
      <w:r w:rsidRPr="000E3014">
        <w:rPr>
          <w:sz w:val="28"/>
          <w:szCs w:val="28"/>
        </w:rPr>
        <w:t xml:space="preserve"> году выделены средства бюджетов в сумме </w:t>
      </w:r>
      <w:r>
        <w:rPr>
          <w:sz w:val="28"/>
          <w:szCs w:val="28"/>
        </w:rPr>
        <w:t>1144,94 тыс.</w:t>
      </w:r>
      <w:r w:rsidRPr="000E3014">
        <w:rPr>
          <w:sz w:val="28"/>
          <w:szCs w:val="28"/>
        </w:rPr>
        <w:t xml:space="preserve"> руб</w:t>
      </w:r>
      <w:r>
        <w:rPr>
          <w:sz w:val="28"/>
          <w:szCs w:val="28"/>
        </w:rPr>
        <w:t>лей.</w:t>
      </w:r>
      <w:r w:rsidRPr="000E3014">
        <w:rPr>
          <w:sz w:val="28"/>
          <w:szCs w:val="28"/>
        </w:rPr>
        <w:t xml:space="preserve"> </w:t>
      </w:r>
    </w:p>
    <w:p w:rsidR="00F55E80" w:rsidRPr="00F61CB0" w:rsidRDefault="00F55E80" w:rsidP="00F55E80">
      <w:pPr>
        <w:rPr>
          <w:color w:val="000000"/>
          <w:sz w:val="28"/>
          <w:szCs w:val="28"/>
          <w:lang w:eastAsia="ru-RU"/>
        </w:rPr>
      </w:pPr>
    </w:p>
    <w:p w:rsidR="00F55E80" w:rsidRDefault="00F55E80" w:rsidP="00F55E80">
      <w:pPr>
        <w:jc w:val="both"/>
        <w:rPr>
          <w:b/>
          <w:sz w:val="28"/>
          <w:szCs w:val="28"/>
          <w:lang w:eastAsia="ru-RU"/>
        </w:rPr>
      </w:pPr>
      <w:r w:rsidRPr="00F55E80">
        <w:rPr>
          <w:sz w:val="28"/>
          <w:szCs w:val="28"/>
          <w:lang w:eastAsia="ru-RU"/>
        </w:rPr>
        <w:t xml:space="preserve">               </w:t>
      </w:r>
      <w:r w:rsidRPr="00F55E80">
        <w:rPr>
          <w:b/>
          <w:sz w:val="28"/>
          <w:szCs w:val="28"/>
          <w:lang w:eastAsia="ru-RU"/>
        </w:rPr>
        <w:t>ГО и ЧС</w:t>
      </w:r>
    </w:p>
    <w:p w:rsidR="00F55E80" w:rsidRPr="00F55E80" w:rsidRDefault="00F55E80" w:rsidP="00F55E80">
      <w:pPr>
        <w:jc w:val="both"/>
        <w:rPr>
          <w:b/>
          <w:sz w:val="28"/>
          <w:szCs w:val="28"/>
          <w:lang w:eastAsia="ru-RU"/>
        </w:rPr>
      </w:pPr>
    </w:p>
    <w:p w:rsidR="00F55E80" w:rsidRPr="00F61CB0" w:rsidRDefault="00F55E80" w:rsidP="00F55E80">
      <w:pPr>
        <w:jc w:val="both"/>
        <w:rPr>
          <w:sz w:val="28"/>
          <w:szCs w:val="28"/>
          <w:lang w:eastAsia="ru-RU"/>
        </w:rPr>
      </w:pPr>
      <w:r w:rsidRPr="00F61CB0">
        <w:rPr>
          <w:bCs/>
          <w:sz w:val="28"/>
          <w:szCs w:val="28"/>
          <w:lang w:eastAsia="ru-RU"/>
        </w:rPr>
        <w:t xml:space="preserve">       </w:t>
      </w:r>
      <w:r w:rsidRPr="00F61CB0">
        <w:rPr>
          <w:sz w:val="28"/>
          <w:szCs w:val="28"/>
          <w:lang w:eastAsia="ru-RU"/>
        </w:rPr>
        <w:t>В 2016 году в рамках реализации мероприятия подпрограммы «Предупреждение, спасение, помощь населению Красноярского края в чрезвычайных ситуациях» программы Красноярского края «Защита от чрезвычайных ситуаций природного и техногенного характера и обеспечение безопасности населения Красноярского края», была выделена</w:t>
      </w:r>
      <w:r w:rsidRPr="00F61CB0">
        <w:rPr>
          <w:szCs w:val="28"/>
          <w:lang w:eastAsia="ru-RU"/>
        </w:rPr>
        <w:t xml:space="preserve"> </w:t>
      </w:r>
      <w:r w:rsidRPr="00F61CB0">
        <w:rPr>
          <w:sz w:val="28"/>
          <w:szCs w:val="28"/>
          <w:lang w:eastAsia="ru-RU"/>
        </w:rPr>
        <w:t>субсидия на обеспечение первичных мер пожарной безопасности в размере 314</w:t>
      </w:r>
      <w:r w:rsidR="00B7718E">
        <w:rPr>
          <w:sz w:val="28"/>
          <w:szCs w:val="28"/>
          <w:lang w:eastAsia="ru-RU"/>
        </w:rPr>
        <w:t>, 9 тыс.</w:t>
      </w:r>
      <w:r w:rsidRPr="00F61CB0">
        <w:rPr>
          <w:sz w:val="28"/>
          <w:szCs w:val="28"/>
          <w:lang w:eastAsia="ru-RU"/>
        </w:rPr>
        <w:t xml:space="preserve"> руб</w:t>
      </w:r>
      <w:r w:rsidR="00B7718E">
        <w:rPr>
          <w:sz w:val="28"/>
          <w:szCs w:val="28"/>
          <w:lang w:eastAsia="ru-RU"/>
        </w:rPr>
        <w:t>лей</w:t>
      </w:r>
      <w:r w:rsidRPr="00F61CB0">
        <w:rPr>
          <w:sz w:val="28"/>
          <w:szCs w:val="28"/>
          <w:lang w:eastAsia="ru-RU"/>
        </w:rPr>
        <w:t xml:space="preserve">. </w:t>
      </w:r>
    </w:p>
    <w:p w:rsidR="00F55E80" w:rsidRPr="00F61CB0" w:rsidRDefault="00F55E80" w:rsidP="00FC2572">
      <w:pPr>
        <w:ind w:firstLine="567"/>
        <w:jc w:val="both"/>
        <w:rPr>
          <w:sz w:val="28"/>
          <w:szCs w:val="28"/>
          <w:lang w:eastAsia="ru-RU"/>
        </w:rPr>
      </w:pPr>
      <w:r w:rsidRPr="00F61CB0">
        <w:rPr>
          <w:sz w:val="28"/>
          <w:szCs w:val="28"/>
          <w:lang w:eastAsia="ru-RU"/>
        </w:rPr>
        <w:t>В 2016 году проведено 3 краевых коман</w:t>
      </w:r>
      <w:r w:rsidR="00FC2572">
        <w:rPr>
          <w:sz w:val="28"/>
          <w:szCs w:val="28"/>
          <w:lang w:eastAsia="ru-RU"/>
        </w:rPr>
        <w:t xml:space="preserve">дно-штабных тренировки </w:t>
      </w:r>
      <w:r w:rsidRPr="00F61CB0">
        <w:rPr>
          <w:sz w:val="28"/>
          <w:szCs w:val="28"/>
          <w:lang w:eastAsia="ru-RU"/>
        </w:rPr>
        <w:t>и 4 командно-штабных тренировки на районном уровне на тему:</w:t>
      </w:r>
    </w:p>
    <w:p w:rsidR="00F55E80" w:rsidRPr="00FC2572" w:rsidRDefault="00FC2572" w:rsidP="00FC2572">
      <w:pPr>
        <w:ind w:firstLine="567"/>
        <w:jc w:val="both"/>
        <w:rPr>
          <w:rFonts w:eastAsia="Calibri"/>
          <w:sz w:val="28"/>
          <w:szCs w:val="28"/>
          <w:lang w:eastAsia="ru-RU"/>
        </w:rPr>
      </w:pPr>
      <w:r>
        <w:rPr>
          <w:rFonts w:eastAsia="Calibri"/>
          <w:sz w:val="28"/>
          <w:szCs w:val="28"/>
          <w:lang w:eastAsia="ru-RU"/>
        </w:rPr>
        <w:lastRenderedPageBreak/>
        <w:t>П</w:t>
      </w:r>
      <w:r w:rsidR="00F55E80" w:rsidRPr="00F61CB0">
        <w:rPr>
          <w:rFonts w:eastAsia="Calibri"/>
          <w:sz w:val="28"/>
          <w:szCs w:val="28"/>
          <w:lang w:eastAsia="ru-RU"/>
        </w:rPr>
        <w:t>роведено 8 заседаний МАГ, где было рассмотрен</w:t>
      </w:r>
      <w:r>
        <w:rPr>
          <w:rFonts w:eastAsia="Calibri"/>
          <w:sz w:val="28"/>
          <w:szCs w:val="28"/>
          <w:lang w:eastAsia="ru-RU"/>
        </w:rPr>
        <w:t>о на повестке заседания 10 вопросов.</w:t>
      </w:r>
      <w:r w:rsidR="00F55E80" w:rsidRPr="00F61CB0">
        <w:rPr>
          <w:rFonts w:eastAsia="Calibri"/>
          <w:sz w:val="28"/>
          <w:szCs w:val="28"/>
          <w:lang w:eastAsia="ru-RU"/>
        </w:rPr>
        <w:t xml:space="preserve"> </w:t>
      </w:r>
      <w:r>
        <w:rPr>
          <w:sz w:val="28"/>
          <w:szCs w:val="28"/>
          <w:lang w:eastAsia="ru-RU"/>
        </w:rPr>
        <w:t>П</w:t>
      </w:r>
      <w:r w:rsidR="00F55E80" w:rsidRPr="00F61CB0">
        <w:rPr>
          <w:sz w:val="28"/>
          <w:szCs w:val="28"/>
          <w:lang w:eastAsia="ru-RU"/>
        </w:rPr>
        <w:t xml:space="preserve">роведено 36 проверок состояния антитеррористической защищенности, обследования и категорирования мест </w:t>
      </w:r>
      <w:r>
        <w:rPr>
          <w:sz w:val="28"/>
          <w:szCs w:val="28"/>
          <w:lang w:eastAsia="ru-RU"/>
        </w:rPr>
        <w:t xml:space="preserve">массового пребывания людей. </w:t>
      </w:r>
      <w:r w:rsidR="00F55E80" w:rsidRPr="00F61CB0">
        <w:rPr>
          <w:sz w:val="28"/>
          <w:szCs w:val="28"/>
          <w:lang w:eastAsia="ru-RU"/>
        </w:rPr>
        <w:t>Определены мероприятия по обеспечению антитеррористической защищенности мест массового пребывания людей, а также проведение актуализации паспортов безопасности места массового пребывания людей.</w:t>
      </w:r>
    </w:p>
    <w:p w:rsidR="00F61CB0" w:rsidRPr="00F61CB0" w:rsidRDefault="00F61CB0" w:rsidP="00F61CB0">
      <w:pPr>
        <w:rPr>
          <w:lang w:eastAsia="ru-RU"/>
        </w:rPr>
      </w:pPr>
    </w:p>
    <w:p w:rsidR="00F61CB0" w:rsidRDefault="00F55E80" w:rsidP="00F55E80">
      <w:pPr>
        <w:rPr>
          <w:b/>
          <w:sz w:val="28"/>
          <w:szCs w:val="28"/>
          <w:lang w:eastAsia="ru-RU"/>
        </w:rPr>
      </w:pPr>
      <w:r>
        <w:rPr>
          <w:b/>
          <w:sz w:val="28"/>
          <w:szCs w:val="28"/>
          <w:lang w:eastAsia="ru-RU"/>
        </w:rPr>
        <w:t xml:space="preserve">        Архитектура</w:t>
      </w:r>
    </w:p>
    <w:p w:rsidR="00F55E80" w:rsidRPr="00F61CB0" w:rsidRDefault="00F55E80" w:rsidP="00F55E80">
      <w:pPr>
        <w:rPr>
          <w:b/>
          <w:color w:val="000000"/>
          <w:sz w:val="28"/>
          <w:szCs w:val="28"/>
          <w:lang w:eastAsia="ru-RU"/>
        </w:rPr>
      </w:pPr>
    </w:p>
    <w:p w:rsidR="00F61CB0" w:rsidRPr="00F61CB0" w:rsidRDefault="00F61CB0" w:rsidP="00F61CB0">
      <w:pPr>
        <w:ind w:firstLine="709"/>
        <w:jc w:val="both"/>
        <w:rPr>
          <w:color w:val="000000"/>
          <w:sz w:val="28"/>
          <w:szCs w:val="28"/>
          <w:lang w:eastAsia="ru-RU"/>
        </w:rPr>
      </w:pPr>
      <w:r w:rsidRPr="00F61CB0">
        <w:rPr>
          <w:color w:val="000000"/>
          <w:sz w:val="28"/>
          <w:szCs w:val="28"/>
          <w:lang w:eastAsia="ru-RU"/>
        </w:rPr>
        <w:t xml:space="preserve">За </w:t>
      </w:r>
      <w:r w:rsidR="00F55E80">
        <w:rPr>
          <w:color w:val="000000"/>
          <w:sz w:val="28"/>
          <w:szCs w:val="28"/>
          <w:lang w:eastAsia="ru-RU"/>
        </w:rPr>
        <w:t>2016 год</w:t>
      </w:r>
      <w:r w:rsidRPr="00F61CB0">
        <w:rPr>
          <w:color w:val="000000"/>
          <w:sz w:val="28"/>
          <w:szCs w:val="28"/>
          <w:lang w:eastAsia="ru-RU"/>
        </w:rPr>
        <w:t xml:space="preserve"> на территории Дзержинского района всего введенных в эксплуатацию 38 объект, из них объектов гражданского назначения 10. Введено 13 жилых домов, площадью 1722,9 кв. м., введено после реконструкции жилых помещений 11 пристроек, площадью 316,03 кв. м.</w:t>
      </w:r>
    </w:p>
    <w:p w:rsidR="00F61CB0" w:rsidRPr="00F61CB0" w:rsidRDefault="00F61CB0" w:rsidP="00F61CB0">
      <w:pPr>
        <w:ind w:firstLine="709"/>
        <w:jc w:val="both"/>
        <w:rPr>
          <w:color w:val="000000"/>
          <w:sz w:val="28"/>
          <w:szCs w:val="28"/>
          <w:lang w:eastAsia="ru-RU"/>
        </w:rPr>
      </w:pPr>
      <w:r w:rsidRPr="00F61CB0">
        <w:rPr>
          <w:color w:val="000000"/>
          <w:sz w:val="28"/>
          <w:szCs w:val="28"/>
          <w:lang w:eastAsia="ru-RU"/>
        </w:rPr>
        <w:t xml:space="preserve">Количество подконтрольных строящихся объектов, всего 230 </w:t>
      </w:r>
      <w:proofErr w:type="spellStart"/>
      <w:r w:rsidRPr="00F61CB0">
        <w:rPr>
          <w:color w:val="000000"/>
          <w:sz w:val="28"/>
          <w:szCs w:val="28"/>
          <w:lang w:eastAsia="ru-RU"/>
        </w:rPr>
        <w:t>шт</w:t>
      </w:r>
      <w:proofErr w:type="spellEnd"/>
      <w:r w:rsidRPr="00F61CB0">
        <w:rPr>
          <w:color w:val="000000"/>
          <w:sz w:val="28"/>
          <w:szCs w:val="28"/>
          <w:lang w:eastAsia="ru-RU"/>
        </w:rPr>
        <w:t xml:space="preserve">, в том числе: - объектов индивидуального строительства 212 шт. </w:t>
      </w:r>
    </w:p>
    <w:p w:rsidR="00F61CB0" w:rsidRPr="00F61CB0" w:rsidRDefault="00F61CB0" w:rsidP="00F61CB0">
      <w:pPr>
        <w:ind w:firstLine="709"/>
        <w:jc w:val="both"/>
        <w:rPr>
          <w:color w:val="000000"/>
          <w:sz w:val="28"/>
          <w:szCs w:val="28"/>
          <w:lang w:eastAsia="ru-RU"/>
        </w:rPr>
      </w:pPr>
      <w:r w:rsidRPr="00F61CB0">
        <w:rPr>
          <w:color w:val="000000"/>
          <w:sz w:val="28"/>
          <w:szCs w:val="28"/>
          <w:lang w:eastAsia="ru-RU"/>
        </w:rPr>
        <w:t>За 2016 год   оформили земельные участки и получили разрешение на индивидуальное жилищное строительство-29 человек, выдано разрешение на строительство пристроек к жилым помещениям в количестве 16 шт.</w:t>
      </w:r>
    </w:p>
    <w:p w:rsidR="00F61CB0" w:rsidRPr="00F61CB0" w:rsidRDefault="00F55E80" w:rsidP="00F61CB0">
      <w:pPr>
        <w:ind w:firstLine="709"/>
        <w:jc w:val="both"/>
        <w:rPr>
          <w:color w:val="000000"/>
          <w:sz w:val="28"/>
          <w:szCs w:val="28"/>
          <w:lang w:eastAsia="ru-RU"/>
        </w:rPr>
      </w:pPr>
      <w:r>
        <w:rPr>
          <w:color w:val="000000"/>
          <w:sz w:val="28"/>
          <w:szCs w:val="28"/>
          <w:lang w:eastAsia="ru-RU"/>
        </w:rPr>
        <w:t>В</w:t>
      </w:r>
      <w:r w:rsidR="00F61CB0" w:rsidRPr="00F61CB0">
        <w:rPr>
          <w:color w:val="000000"/>
          <w:sz w:val="28"/>
          <w:szCs w:val="28"/>
          <w:lang w:eastAsia="ru-RU"/>
        </w:rPr>
        <w:t xml:space="preserve">ыдано 6 разрешений на строительство объектов гражданского назначения. </w:t>
      </w:r>
    </w:p>
    <w:p w:rsidR="00F61CB0" w:rsidRPr="00FC2572" w:rsidRDefault="00F61CB0" w:rsidP="00F61CB0">
      <w:pPr>
        <w:ind w:firstLine="426"/>
        <w:jc w:val="both"/>
        <w:rPr>
          <w:lang w:eastAsia="ru-RU"/>
        </w:rPr>
      </w:pPr>
    </w:p>
    <w:p w:rsidR="00F61CB0" w:rsidRDefault="00FC2572" w:rsidP="00FC2572">
      <w:pPr>
        <w:rPr>
          <w:b/>
          <w:sz w:val="28"/>
          <w:szCs w:val="28"/>
        </w:rPr>
      </w:pPr>
      <w:r>
        <w:rPr>
          <w:b/>
          <w:sz w:val="28"/>
          <w:szCs w:val="28"/>
        </w:rPr>
        <w:t xml:space="preserve">         Отдел муниципального имущества и земельных отношений</w:t>
      </w:r>
    </w:p>
    <w:p w:rsidR="00FC2572" w:rsidRPr="00FC2572" w:rsidRDefault="00FC2572" w:rsidP="00FC2572">
      <w:pPr>
        <w:rPr>
          <w:b/>
          <w:sz w:val="28"/>
          <w:szCs w:val="28"/>
        </w:rPr>
      </w:pPr>
    </w:p>
    <w:p w:rsidR="00F61CB0" w:rsidRDefault="00F61CB0" w:rsidP="00F61CB0">
      <w:pPr>
        <w:jc w:val="both"/>
        <w:rPr>
          <w:sz w:val="28"/>
          <w:szCs w:val="28"/>
        </w:rPr>
      </w:pPr>
      <w:r w:rsidRPr="00E83E03">
        <w:rPr>
          <w:sz w:val="28"/>
          <w:szCs w:val="28"/>
        </w:rPr>
        <w:t xml:space="preserve">     Доходы от использования имущества находящегося в муниципальной собственности запланированы в сумме 6512500 руб., исполнение составило 8364534,74 или 128,44% годового плана. Сверх утвержденного уточненного плана поступило 1852034,74 руб. В том числе:</w:t>
      </w:r>
      <w:r w:rsidRPr="00DD6C4C">
        <w:rPr>
          <w:sz w:val="28"/>
          <w:szCs w:val="28"/>
        </w:rPr>
        <w:t xml:space="preserve"> </w:t>
      </w:r>
    </w:p>
    <w:p w:rsidR="00F61CB0" w:rsidRPr="00DD6C4C" w:rsidRDefault="003A3E34" w:rsidP="00F61CB0">
      <w:pPr>
        <w:rPr>
          <w:i/>
          <w:sz w:val="28"/>
          <w:szCs w:val="28"/>
        </w:rPr>
      </w:pPr>
      <w:r>
        <w:rPr>
          <w:i/>
          <w:sz w:val="28"/>
          <w:szCs w:val="28"/>
        </w:rPr>
        <w:t xml:space="preserve">       </w:t>
      </w:r>
      <w:r w:rsidR="00FC2572">
        <w:rPr>
          <w:i/>
          <w:sz w:val="28"/>
          <w:szCs w:val="28"/>
        </w:rPr>
        <w:t xml:space="preserve">- </w:t>
      </w:r>
      <w:r w:rsidR="00F61CB0" w:rsidRPr="00FC2572">
        <w:rPr>
          <w:sz w:val="28"/>
          <w:szCs w:val="28"/>
        </w:rPr>
        <w:t xml:space="preserve">доходы </w:t>
      </w:r>
      <w:r w:rsidR="00FC2572" w:rsidRPr="00FC2572">
        <w:rPr>
          <w:sz w:val="28"/>
          <w:szCs w:val="28"/>
        </w:rPr>
        <w:t>в виде арендной платы за земельные участки</w:t>
      </w:r>
      <w:r w:rsidR="00FC2572" w:rsidRPr="00D15999">
        <w:rPr>
          <w:sz w:val="28"/>
          <w:szCs w:val="28"/>
        </w:rPr>
        <w:t xml:space="preserve"> </w:t>
      </w:r>
      <w:r w:rsidR="00F61CB0" w:rsidRPr="00D15999">
        <w:rPr>
          <w:sz w:val="28"/>
          <w:szCs w:val="28"/>
        </w:rPr>
        <w:t>получены в размере 53</w:t>
      </w:r>
      <w:r w:rsidR="00F61CB0">
        <w:rPr>
          <w:sz w:val="28"/>
          <w:szCs w:val="28"/>
        </w:rPr>
        <w:t>11</w:t>
      </w:r>
      <w:r w:rsidR="00FC2572">
        <w:rPr>
          <w:sz w:val="28"/>
          <w:szCs w:val="28"/>
        </w:rPr>
        <w:t>,22 тыс.</w:t>
      </w:r>
      <w:r w:rsidR="00F61CB0" w:rsidRPr="00D15999">
        <w:rPr>
          <w:sz w:val="28"/>
          <w:szCs w:val="28"/>
        </w:rPr>
        <w:t xml:space="preserve"> рублей или 1</w:t>
      </w:r>
      <w:r w:rsidR="00F61CB0">
        <w:rPr>
          <w:sz w:val="28"/>
          <w:szCs w:val="28"/>
        </w:rPr>
        <w:t>24,09</w:t>
      </w:r>
      <w:r w:rsidR="00F61CB0" w:rsidRPr="00D15999">
        <w:rPr>
          <w:sz w:val="28"/>
          <w:szCs w:val="28"/>
        </w:rPr>
        <w:t>% от годового плана 4</w:t>
      </w:r>
      <w:r w:rsidR="00F61CB0">
        <w:rPr>
          <w:sz w:val="28"/>
          <w:szCs w:val="28"/>
        </w:rPr>
        <w:t>280</w:t>
      </w:r>
      <w:r w:rsidR="00FC2572">
        <w:rPr>
          <w:sz w:val="28"/>
          <w:szCs w:val="28"/>
        </w:rPr>
        <w:t>,00 тыс.</w:t>
      </w:r>
      <w:r w:rsidR="00F61CB0" w:rsidRPr="00D15999">
        <w:rPr>
          <w:sz w:val="28"/>
          <w:szCs w:val="28"/>
        </w:rPr>
        <w:t xml:space="preserve"> рублей. Перевыполнение составило </w:t>
      </w:r>
      <w:r w:rsidR="00F61CB0">
        <w:rPr>
          <w:sz w:val="28"/>
          <w:szCs w:val="28"/>
        </w:rPr>
        <w:t>1031</w:t>
      </w:r>
      <w:r w:rsidR="00FC2572">
        <w:rPr>
          <w:sz w:val="28"/>
          <w:szCs w:val="28"/>
        </w:rPr>
        <w:t>,22 тыс.</w:t>
      </w:r>
      <w:r w:rsidR="00F61CB0" w:rsidRPr="00D15999">
        <w:rPr>
          <w:sz w:val="28"/>
          <w:szCs w:val="28"/>
        </w:rPr>
        <w:t xml:space="preserve"> рубл</w:t>
      </w:r>
      <w:r w:rsidR="00F61CB0">
        <w:rPr>
          <w:sz w:val="28"/>
          <w:szCs w:val="28"/>
        </w:rPr>
        <w:t>ей</w:t>
      </w:r>
      <w:r w:rsidR="00F61CB0" w:rsidRPr="00D15999">
        <w:rPr>
          <w:sz w:val="28"/>
          <w:szCs w:val="28"/>
        </w:rPr>
        <w:t xml:space="preserve">. </w:t>
      </w:r>
    </w:p>
    <w:p w:rsidR="00F61CB0" w:rsidRPr="003A3E34" w:rsidRDefault="00F61CB0" w:rsidP="003A3E34">
      <w:pPr>
        <w:ind w:firstLine="708"/>
        <w:jc w:val="both"/>
        <w:rPr>
          <w:sz w:val="28"/>
          <w:szCs w:val="28"/>
        </w:rPr>
      </w:pPr>
      <w:r w:rsidRPr="00D15999">
        <w:rPr>
          <w:sz w:val="28"/>
          <w:szCs w:val="28"/>
        </w:rPr>
        <w:t xml:space="preserve">Перевыполнение произошло в результате проведенной </w:t>
      </w:r>
      <w:proofErr w:type="spellStart"/>
      <w:r w:rsidRPr="00D15999">
        <w:rPr>
          <w:sz w:val="28"/>
          <w:szCs w:val="28"/>
        </w:rPr>
        <w:t>претензионно</w:t>
      </w:r>
      <w:proofErr w:type="spellEnd"/>
      <w:r w:rsidRPr="00D15999">
        <w:rPr>
          <w:sz w:val="28"/>
          <w:szCs w:val="28"/>
        </w:rPr>
        <w:t>-исковой работы по взысканию задолженности прошлых лет   по арендной п</w:t>
      </w:r>
      <w:r w:rsidR="00FC2572">
        <w:rPr>
          <w:sz w:val="28"/>
          <w:szCs w:val="28"/>
        </w:rPr>
        <w:t>лате за земельные участки</w:t>
      </w:r>
      <w:r w:rsidR="003A3E34">
        <w:rPr>
          <w:sz w:val="28"/>
          <w:szCs w:val="28"/>
        </w:rPr>
        <w:t>,</w:t>
      </w:r>
      <w:r w:rsidR="00FC2572">
        <w:rPr>
          <w:sz w:val="28"/>
          <w:szCs w:val="28"/>
        </w:rPr>
        <w:t xml:space="preserve"> в том числе</w:t>
      </w:r>
      <w:r w:rsidRPr="00D15999">
        <w:rPr>
          <w:sz w:val="28"/>
          <w:szCs w:val="28"/>
        </w:rPr>
        <w:t xml:space="preserve"> физические лица- </w:t>
      </w:r>
      <w:r>
        <w:rPr>
          <w:sz w:val="28"/>
          <w:szCs w:val="28"/>
        </w:rPr>
        <w:t>80</w:t>
      </w:r>
      <w:r w:rsidR="003A3E34">
        <w:rPr>
          <w:sz w:val="28"/>
          <w:szCs w:val="28"/>
        </w:rPr>
        <w:t>,00</w:t>
      </w:r>
      <w:r w:rsidR="003A3E34" w:rsidRPr="00D15999">
        <w:rPr>
          <w:sz w:val="28"/>
          <w:szCs w:val="28"/>
        </w:rPr>
        <w:t xml:space="preserve"> </w:t>
      </w:r>
      <w:r w:rsidR="003A3E34">
        <w:rPr>
          <w:sz w:val="28"/>
          <w:szCs w:val="28"/>
        </w:rPr>
        <w:t xml:space="preserve">тыс. </w:t>
      </w:r>
      <w:r w:rsidRPr="00D15999">
        <w:rPr>
          <w:sz w:val="28"/>
          <w:szCs w:val="28"/>
        </w:rPr>
        <w:t>рубл</w:t>
      </w:r>
      <w:r>
        <w:rPr>
          <w:sz w:val="28"/>
          <w:szCs w:val="28"/>
        </w:rPr>
        <w:t>ей</w:t>
      </w:r>
      <w:r w:rsidRPr="00D15999">
        <w:rPr>
          <w:sz w:val="28"/>
          <w:szCs w:val="28"/>
        </w:rPr>
        <w:t xml:space="preserve">, индивидуальные предприниматели- </w:t>
      </w:r>
      <w:r>
        <w:rPr>
          <w:sz w:val="28"/>
          <w:szCs w:val="28"/>
        </w:rPr>
        <w:t>460</w:t>
      </w:r>
      <w:r w:rsidR="003A3E34">
        <w:rPr>
          <w:sz w:val="28"/>
          <w:szCs w:val="28"/>
        </w:rPr>
        <w:t>,00 тыс.</w:t>
      </w:r>
      <w:r w:rsidRPr="00D15999">
        <w:rPr>
          <w:sz w:val="28"/>
          <w:szCs w:val="28"/>
        </w:rPr>
        <w:t xml:space="preserve"> рублей; </w:t>
      </w:r>
      <w:r>
        <w:rPr>
          <w:sz w:val="28"/>
          <w:szCs w:val="28"/>
        </w:rPr>
        <w:t>юридические лица 380</w:t>
      </w:r>
      <w:r w:rsidR="003A3E34">
        <w:rPr>
          <w:sz w:val="28"/>
          <w:szCs w:val="28"/>
        </w:rPr>
        <w:t>,00 тыс.</w:t>
      </w:r>
      <w:r w:rsidRPr="00D15999">
        <w:rPr>
          <w:sz w:val="28"/>
          <w:szCs w:val="28"/>
        </w:rPr>
        <w:t xml:space="preserve"> руб</w:t>
      </w:r>
      <w:r>
        <w:rPr>
          <w:sz w:val="28"/>
          <w:szCs w:val="28"/>
        </w:rPr>
        <w:t>лей</w:t>
      </w:r>
      <w:r w:rsidR="003A3E34">
        <w:rPr>
          <w:sz w:val="28"/>
          <w:szCs w:val="28"/>
        </w:rPr>
        <w:t xml:space="preserve">. </w:t>
      </w:r>
      <w:r w:rsidRPr="00D15999">
        <w:rPr>
          <w:sz w:val="28"/>
          <w:szCs w:val="28"/>
        </w:rPr>
        <w:t xml:space="preserve">Кроме того, поступило по вновь заключенным договорам аренды на сумму </w:t>
      </w:r>
      <w:r>
        <w:rPr>
          <w:sz w:val="28"/>
          <w:szCs w:val="28"/>
        </w:rPr>
        <w:t>111</w:t>
      </w:r>
      <w:r w:rsidR="003A3E34">
        <w:rPr>
          <w:sz w:val="28"/>
          <w:szCs w:val="28"/>
        </w:rPr>
        <w:t>,22 тыс.</w:t>
      </w:r>
      <w:r w:rsidRPr="00D15999">
        <w:rPr>
          <w:sz w:val="28"/>
          <w:szCs w:val="28"/>
        </w:rPr>
        <w:t xml:space="preserve"> рублей.</w:t>
      </w:r>
    </w:p>
    <w:p w:rsidR="00F61CB0" w:rsidRDefault="003A3E34" w:rsidP="00F61CB0">
      <w:pPr>
        <w:ind w:firstLine="708"/>
        <w:jc w:val="both"/>
        <w:rPr>
          <w:sz w:val="28"/>
          <w:szCs w:val="28"/>
        </w:rPr>
      </w:pPr>
      <w:r>
        <w:rPr>
          <w:sz w:val="28"/>
          <w:szCs w:val="28"/>
        </w:rPr>
        <w:t xml:space="preserve">- </w:t>
      </w:r>
      <w:r w:rsidR="00F61CB0">
        <w:rPr>
          <w:sz w:val="28"/>
          <w:szCs w:val="28"/>
        </w:rPr>
        <w:t>доходы от продажи земельных участков составили 365</w:t>
      </w:r>
      <w:r>
        <w:rPr>
          <w:sz w:val="28"/>
          <w:szCs w:val="28"/>
        </w:rPr>
        <w:t>,51 тыс.</w:t>
      </w:r>
      <w:r w:rsidR="00F61CB0">
        <w:rPr>
          <w:sz w:val="28"/>
          <w:szCs w:val="28"/>
        </w:rPr>
        <w:t xml:space="preserve"> рубл</w:t>
      </w:r>
      <w:r>
        <w:rPr>
          <w:sz w:val="28"/>
          <w:szCs w:val="28"/>
        </w:rPr>
        <w:t>ей или 243,7% от годового плана, заключены 51 договор купли-</w:t>
      </w:r>
      <w:proofErr w:type="gramStart"/>
      <w:r>
        <w:rPr>
          <w:sz w:val="28"/>
          <w:szCs w:val="28"/>
        </w:rPr>
        <w:t xml:space="preserve">продажи </w:t>
      </w:r>
      <w:r w:rsidR="00F61CB0">
        <w:rPr>
          <w:sz w:val="28"/>
          <w:szCs w:val="28"/>
        </w:rPr>
        <w:t xml:space="preserve"> </w:t>
      </w:r>
      <w:r>
        <w:rPr>
          <w:sz w:val="28"/>
          <w:szCs w:val="28"/>
        </w:rPr>
        <w:t>земельных</w:t>
      </w:r>
      <w:proofErr w:type="gramEnd"/>
      <w:r>
        <w:rPr>
          <w:sz w:val="28"/>
          <w:szCs w:val="28"/>
        </w:rPr>
        <w:t xml:space="preserve"> участков. </w:t>
      </w:r>
    </w:p>
    <w:p w:rsidR="00F61CB0" w:rsidRDefault="00F61CB0" w:rsidP="00F61CB0">
      <w:pPr>
        <w:tabs>
          <w:tab w:val="left" w:pos="6663"/>
        </w:tabs>
        <w:ind w:firstLine="709"/>
        <w:jc w:val="both"/>
        <w:rPr>
          <w:sz w:val="28"/>
          <w:szCs w:val="28"/>
        </w:rPr>
      </w:pPr>
      <w:r>
        <w:rPr>
          <w:sz w:val="28"/>
          <w:szCs w:val="28"/>
        </w:rPr>
        <w:t xml:space="preserve">- </w:t>
      </w:r>
      <w:r w:rsidR="003A3E34">
        <w:rPr>
          <w:sz w:val="28"/>
          <w:szCs w:val="28"/>
        </w:rPr>
        <w:t>доходы от сдачи</w:t>
      </w:r>
      <w:r w:rsidRPr="00F069A1">
        <w:rPr>
          <w:sz w:val="28"/>
          <w:szCs w:val="28"/>
        </w:rPr>
        <w:t xml:space="preserve"> в аренду муниципального</w:t>
      </w:r>
      <w:r>
        <w:rPr>
          <w:sz w:val="28"/>
          <w:szCs w:val="28"/>
        </w:rPr>
        <w:t xml:space="preserve"> имущества в размере 2392</w:t>
      </w:r>
      <w:r w:rsidR="003A3E34">
        <w:rPr>
          <w:sz w:val="28"/>
          <w:szCs w:val="28"/>
        </w:rPr>
        <w:t>,85 тыс. рублей</w:t>
      </w:r>
      <w:r>
        <w:rPr>
          <w:sz w:val="28"/>
          <w:szCs w:val="28"/>
        </w:rPr>
        <w:t xml:space="preserve"> или 125,94% от годового плана</w:t>
      </w:r>
      <w:r w:rsidR="003A3E34">
        <w:rPr>
          <w:sz w:val="28"/>
          <w:szCs w:val="28"/>
        </w:rPr>
        <w:t xml:space="preserve">, </w:t>
      </w:r>
      <w:r>
        <w:rPr>
          <w:sz w:val="28"/>
          <w:szCs w:val="28"/>
        </w:rPr>
        <w:t>п</w:t>
      </w:r>
      <w:r w:rsidRPr="00F069A1">
        <w:rPr>
          <w:sz w:val="28"/>
          <w:szCs w:val="28"/>
        </w:rPr>
        <w:t>ер</w:t>
      </w:r>
      <w:r>
        <w:rPr>
          <w:sz w:val="28"/>
          <w:szCs w:val="28"/>
        </w:rPr>
        <w:t>евыполнение составило 492</w:t>
      </w:r>
      <w:r w:rsidR="003A3E34">
        <w:rPr>
          <w:sz w:val="28"/>
          <w:szCs w:val="28"/>
        </w:rPr>
        <w:t xml:space="preserve">,85 тыс. </w:t>
      </w:r>
      <w:r>
        <w:rPr>
          <w:sz w:val="28"/>
          <w:szCs w:val="28"/>
        </w:rPr>
        <w:t>руб</w:t>
      </w:r>
      <w:r w:rsidR="003A3E34">
        <w:rPr>
          <w:sz w:val="28"/>
          <w:szCs w:val="28"/>
        </w:rPr>
        <w:t>лей</w:t>
      </w:r>
      <w:r>
        <w:rPr>
          <w:sz w:val="28"/>
          <w:szCs w:val="28"/>
        </w:rPr>
        <w:t xml:space="preserve">. Перевыполнение плана произошло </w:t>
      </w:r>
      <w:r w:rsidRPr="00481C03">
        <w:rPr>
          <w:sz w:val="28"/>
          <w:szCs w:val="28"/>
        </w:rPr>
        <w:t>за счет увеличения срока договора аренды</w:t>
      </w:r>
      <w:r>
        <w:rPr>
          <w:sz w:val="28"/>
          <w:szCs w:val="28"/>
        </w:rPr>
        <w:t xml:space="preserve"> на объекты теплового хозяйства. </w:t>
      </w:r>
    </w:p>
    <w:p w:rsidR="00F61CB0" w:rsidRDefault="00F61CB0" w:rsidP="00F61CB0">
      <w:pPr>
        <w:ind w:firstLine="709"/>
        <w:jc w:val="both"/>
        <w:rPr>
          <w:sz w:val="28"/>
          <w:szCs w:val="28"/>
        </w:rPr>
      </w:pPr>
      <w:r>
        <w:rPr>
          <w:sz w:val="28"/>
          <w:szCs w:val="28"/>
        </w:rPr>
        <w:lastRenderedPageBreak/>
        <w:t xml:space="preserve"> -  возмещение затрат по оплате за коммунальные услуги в размере 149</w:t>
      </w:r>
      <w:r w:rsidR="003A3E34">
        <w:rPr>
          <w:sz w:val="28"/>
          <w:szCs w:val="28"/>
        </w:rPr>
        <w:t>,88 тыс.</w:t>
      </w:r>
      <w:r>
        <w:rPr>
          <w:sz w:val="28"/>
          <w:szCs w:val="28"/>
        </w:rPr>
        <w:t xml:space="preserve"> руб</w:t>
      </w:r>
      <w:r w:rsidR="003A3E34">
        <w:rPr>
          <w:sz w:val="28"/>
          <w:szCs w:val="28"/>
        </w:rPr>
        <w:t>лей</w:t>
      </w:r>
      <w:r>
        <w:rPr>
          <w:sz w:val="28"/>
          <w:szCs w:val="28"/>
        </w:rPr>
        <w:t>.   План по возмещению коммунальны</w:t>
      </w:r>
      <w:r w:rsidR="003A3E34">
        <w:rPr>
          <w:sz w:val="28"/>
          <w:szCs w:val="28"/>
        </w:rPr>
        <w:t xml:space="preserve">х расходов выполнен на 105,18 %. </w:t>
      </w:r>
      <w:r>
        <w:rPr>
          <w:sz w:val="28"/>
          <w:szCs w:val="28"/>
        </w:rPr>
        <w:t>Увеличение доходов произошло за счет увеличения тарифов на коммунальные услуги.</w:t>
      </w:r>
    </w:p>
    <w:p w:rsidR="00F61CB0" w:rsidRDefault="003A3E34" w:rsidP="00F61CB0">
      <w:pPr>
        <w:jc w:val="both"/>
        <w:rPr>
          <w:sz w:val="28"/>
          <w:szCs w:val="28"/>
        </w:rPr>
      </w:pPr>
      <w:r>
        <w:rPr>
          <w:i/>
          <w:sz w:val="28"/>
          <w:szCs w:val="28"/>
        </w:rPr>
        <w:t xml:space="preserve">- </w:t>
      </w:r>
      <w:r w:rsidR="00F61CB0">
        <w:rPr>
          <w:sz w:val="28"/>
          <w:szCs w:val="28"/>
        </w:rPr>
        <w:t>доходы от продажи имущества составили 145</w:t>
      </w:r>
      <w:r>
        <w:rPr>
          <w:sz w:val="28"/>
          <w:szCs w:val="28"/>
        </w:rPr>
        <w:t>,08 тыс.</w:t>
      </w:r>
      <w:r w:rsidR="00F61CB0">
        <w:rPr>
          <w:sz w:val="28"/>
          <w:szCs w:val="28"/>
        </w:rPr>
        <w:t xml:space="preserve"> руб</w:t>
      </w:r>
      <w:r>
        <w:rPr>
          <w:sz w:val="28"/>
          <w:szCs w:val="28"/>
        </w:rPr>
        <w:t>лей</w:t>
      </w:r>
      <w:r w:rsidR="00F61CB0">
        <w:rPr>
          <w:sz w:val="28"/>
          <w:szCs w:val="28"/>
        </w:rPr>
        <w:t>.  что составляет 362,7 % о</w:t>
      </w:r>
      <w:r>
        <w:rPr>
          <w:sz w:val="28"/>
          <w:szCs w:val="28"/>
        </w:rPr>
        <w:t>т годового плана.</w:t>
      </w:r>
    </w:p>
    <w:p w:rsidR="00F61CB0" w:rsidRPr="001D44C5" w:rsidRDefault="00F61CB0" w:rsidP="00F61CB0">
      <w:pPr>
        <w:ind w:firstLine="708"/>
        <w:jc w:val="both"/>
        <w:rPr>
          <w:sz w:val="28"/>
          <w:szCs w:val="28"/>
        </w:rPr>
      </w:pPr>
      <w:r>
        <w:rPr>
          <w:sz w:val="28"/>
          <w:szCs w:val="28"/>
        </w:rPr>
        <w:t xml:space="preserve">Проведена регистрация права муниципальной собственности водопроводных сетей </w:t>
      </w:r>
      <w:r w:rsidRPr="00D13519">
        <w:rPr>
          <w:color w:val="000000" w:themeColor="text1"/>
          <w:sz w:val="28"/>
          <w:szCs w:val="28"/>
        </w:rPr>
        <w:t xml:space="preserve">и тепловых сетей, расположенных на территории                    </w:t>
      </w:r>
      <w:r w:rsidR="0021450A">
        <w:rPr>
          <w:color w:val="000000" w:themeColor="text1"/>
          <w:sz w:val="28"/>
          <w:szCs w:val="28"/>
        </w:rPr>
        <w:t xml:space="preserve">     с. Дзержинское и д. </w:t>
      </w:r>
      <w:proofErr w:type="spellStart"/>
      <w:r w:rsidR="0021450A">
        <w:rPr>
          <w:color w:val="000000" w:themeColor="text1"/>
          <w:sz w:val="28"/>
          <w:szCs w:val="28"/>
        </w:rPr>
        <w:t>Усолка</w:t>
      </w:r>
      <w:proofErr w:type="spellEnd"/>
      <w:r w:rsidR="0021450A">
        <w:rPr>
          <w:color w:val="000000" w:themeColor="text1"/>
          <w:sz w:val="28"/>
          <w:szCs w:val="28"/>
        </w:rPr>
        <w:t xml:space="preserve">. </w:t>
      </w:r>
      <w:r>
        <w:rPr>
          <w:sz w:val="28"/>
          <w:szCs w:val="28"/>
        </w:rPr>
        <w:t xml:space="preserve">Проведены открытые конкурсы на право заключения концессионного соглашения в отношении объектов теплоснабжения и водоснабжения, расположенные на территории </w:t>
      </w:r>
      <w:proofErr w:type="spellStart"/>
      <w:r>
        <w:rPr>
          <w:sz w:val="28"/>
          <w:szCs w:val="28"/>
        </w:rPr>
        <w:t>с.Дзержинское</w:t>
      </w:r>
      <w:proofErr w:type="spellEnd"/>
      <w:r>
        <w:rPr>
          <w:sz w:val="28"/>
          <w:szCs w:val="28"/>
        </w:rPr>
        <w:t xml:space="preserve"> и д. </w:t>
      </w:r>
      <w:proofErr w:type="spellStart"/>
      <w:r>
        <w:rPr>
          <w:sz w:val="28"/>
          <w:szCs w:val="28"/>
        </w:rPr>
        <w:t>Усолка</w:t>
      </w:r>
      <w:proofErr w:type="spellEnd"/>
      <w:r>
        <w:rPr>
          <w:sz w:val="28"/>
          <w:szCs w:val="28"/>
        </w:rPr>
        <w:t xml:space="preserve"> Дзержинского района Красноярского края сроком на 10 лет в результате которых оп</w:t>
      </w:r>
      <w:r w:rsidR="0021450A">
        <w:rPr>
          <w:sz w:val="28"/>
          <w:szCs w:val="28"/>
        </w:rPr>
        <w:t>ределен победитель ООО «ФЕНИКС».</w:t>
      </w:r>
    </w:p>
    <w:p w:rsidR="0021450A" w:rsidRDefault="00F61CB0" w:rsidP="00F61CB0">
      <w:pPr>
        <w:ind w:firstLine="708"/>
        <w:jc w:val="both"/>
        <w:rPr>
          <w:sz w:val="28"/>
          <w:szCs w:val="28"/>
        </w:rPr>
      </w:pPr>
      <w:r>
        <w:rPr>
          <w:sz w:val="28"/>
          <w:szCs w:val="28"/>
        </w:rPr>
        <w:t>Перезаключены ранее заключенные договора аренды с СПК «</w:t>
      </w:r>
      <w:proofErr w:type="spellStart"/>
      <w:r>
        <w:rPr>
          <w:sz w:val="28"/>
          <w:szCs w:val="28"/>
        </w:rPr>
        <w:t>Денисовский</w:t>
      </w:r>
      <w:proofErr w:type="spellEnd"/>
      <w:r>
        <w:rPr>
          <w:sz w:val="28"/>
          <w:szCs w:val="28"/>
        </w:rPr>
        <w:t>»</w:t>
      </w:r>
      <w:r w:rsidRPr="004F477E">
        <w:rPr>
          <w:sz w:val="28"/>
          <w:szCs w:val="28"/>
        </w:rPr>
        <w:t>,</w:t>
      </w:r>
      <w:r>
        <w:rPr>
          <w:sz w:val="28"/>
          <w:szCs w:val="28"/>
        </w:rPr>
        <w:t xml:space="preserve"> </w:t>
      </w:r>
      <w:proofErr w:type="spellStart"/>
      <w:r>
        <w:rPr>
          <w:sz w:val="28"/>
          <w:szCs w:val="28"/>
        </w:rPr>
        <w:t>Росреестр</w:t>
      </w:r>
      <w:proofErr w:type="spellEnd"/>
      <w:r w:rsidRPr="004F477E">
        <w:rPr>
          <w:sz w:val="28"/>
          <w:szCs w:val="28"/>
        </w:rPr>
        <w:t>,</w:t>
      </w:r>
      <w:r>
        <w:rPr>
          <w:sz w:val="28"/>
          <w:szCs w:val="28"/>
        </w:rPr>
        <w:t xml:space="preserve"> территориальным отделением ПФР</w:t>
      </w:r>
      <w:r w:rsidRPr="004F477E">
        <w:rPr>
          <w:sz w:val="28"/>
          <w:szCs w:val="28"/>
        </w:rPr>
        <w:t>,</w:t>
      </w:r>
      <w:r>
        <w:rPr>
          <w:sz w:val="28"/>
          <w:szCs w:val="28"/>
        </w:rPr>
        <w:t xml:space="preserve"> Службой </w:t>
      </w:r>
      <w:proofErr w:type="spellStart"/>
      <w:proofErr w:type="gramStart"/>
      <w:r>
        <w:rPr>
          <w:sz w:val="28"/>
          <w:szCs w:val="28"/>
        </w:rPr>
        <w:t>гос.технадзора</w:t>
      </w:r>
      <w:proofErr w:type="spellEnd"/>
      <w:proofErr w:type="gramEnd"/>
      <w:r w:rsidRPr="004F477E">
        <w:rPr>
          <w:sz w:val="28"/>
          <w:szCs w:val="28"/>
        </w:rPr>
        <w:t>,</w:t>
      </w:r>
      <w:r>
        <w:rPr>
          <w:sz w:val="28"/>
          <w:szCs w:val="28"/>
        </w:rPr>
        <w:t xml:space="preserve"> ФСС</w:t>
      </w:r>
      <w:r w:rsidRPr="004F477E">
        <w:rPr>
          <w:sz w:val="28"/>
          <w:szCs w:val="28"/>
        </w:rPr>
        <w:t>,</w:t>
      </w:r>
      <w:r>
        <w:rPr>
          <w:sz w:val="28"/>
          <w:szCs w:val="28"/>
        </w:rPr>
        <w:t xml:space="preserve"> заключен договор аренды на нежилое помещение по адресу</w:t>
      </w:r>
      <w:r w:rsidRPr="004F477E">
        <w:rPr>
          <w:sz w:val="28"/>
          <w:szCs w:val="28"/>
        </w:rPr>
        <w:t>:</w:t>
      </w:r>
      <w:r>
        <w:rPr>
          <w:sz w:val="28"/>
          <w:szCs w:val="28"/>
        </w:rPr>
        <w:t xml:space="preserve"> Маяковского 20 Г. В муниципальную собственность по дачной амнистии оформлено нежилое здание по адресу</w:t>
      </w:r>
      <w:r w:rsidRPr="004F477E">
        <w:rPr>
          <w:sz w:val="28"/>
          <w:szCs w:val="28"/>
        </w:rPr>
        <w:t>:</w:t>
      </w:r>
      <w:r>
        <w:rPr>
          <w:sz w:val="28"/>
          <w:szCs w:val="28"/>
        </w:rPr>
        <w:t xml:space="preserve"> с. </w:t>
      </w:r>
      <w:proofErr w:type="gramStart"/>
      <w:r>
        <w:rPr>
          <w:sz w:val="28"/>
          <w:szCs w:val="28"/>
        </w:rPr>
        <w:t>Дзержинское</w:t>
      </w:r>
      <w:r w:rsidRPr="004F477E">
        <w:rPr>
          <w:sz w:val="28"/>
          <w:szCs w:val="28"/>
        </w:rPr>
        <w:t>,</w:t>
      </w:r>
      <w:r>
        <w:rPr>
          <w:sz w:val="28"/>
          <w:szCs w:val="28"/>
        </w:rPr>
        <w:t xml:space="preserve">   </w:t>
      </w:r>
      <w:proofErr w:type="gramEnd"/>
      <w:r>
        <w:rPr>
          <w:sz w:val="28"/>
          <w:szCs w:val="28"/>
        </w:rPr>
        <w:t xml:space="preserve">                          ул. Мичурина</w:t>
      </w:r>
      <w:r w:rsidRPr="004F477E">
        <w:rPr>
          <w:sz w:val="28"/>
          <w:szCs w:val="28"/>
        </w:rPr>
        <w:t>,</w:t>
      </w:r>
      <w:r>
        <w:rPr>
          <w:sz w:val="28"/>
          <w:szCs w:val="28"/>
        </w:rPr>
        <w:t xml:space="preserve"> 10</w:t>
      </w:r>
      <w:r w:rsidRPr="004F477E">
        <w:rPr>
          <w:sz w:val="28"/>
          <w:szCs w:val="28"/>
        </w:rPr>
        <w:t xml:space="preserve">. Осуществлена </w:t>
      </w:r>
      <w:r>
        <w:rPr>
          <w:sz w:val="28"/>
          <w:szCs w:val="28"/>
        </w:rPr>
        <w:t>продажа муниципального имущества УАЗ 22069 ч/з торги</w:t>
      </w:r>
      <w:r w:rsidRPr="004F477E">
        <w:rPr>
          <w:sz w:val="28"/>
          <w:szCs w:val="28"/>
        </w:rPr>
        <w:t xml:space="preserve"> на сумму </w:t>
      </w:r>
      <w:r>
        <w:rPr>
          <w:sz w:val="28"/>
          <w:szCs w:val="28"/>
        </w:rPr>
        <w:t xml:space="preserve">39500 рублей.  Заключен договор аренды площадки временного накопления твёрдых бытовых отходов ч/з торги с ООО «МСК-Восток» сроком на 5 лет. </w:t>
      </w:r>
    </w:p>
    <w:p w:rsidR="00F61CB0" w:rsidRDefault="00F61CB0" w:rsidP="00F61CB0">
      <w:pPr>
        <w:ind w:firstLine="708"/>
        <w:jc w:val="both"/>
        <w:rPr>
          <w:sz w:val="28"/>
          <w:szCs w:val="28"/>
        </w:rPr>
      </w:pPr>
      <w:r>
        <w:rPr>
          <w:sz w:val="28"/>
          <w:szCs w:val="28"/>
        </w:rPr>
        <w:t xml:space="preserve">В конце 2016 года в муниципальную собственность было принято </w:t>
      </w:r>
      <w:r w:rsidR="0021450A">
        <w:rPr>
          <w:sz w:val="28"/>
          <w:szCs w:val="28"/>
        </w:rPr>
        <w:t xml:space="preserve">из краевой собственности </w:t>
      </w:r>
      <w:r>
        <w:rPr>
          <w:sz w:val="28"/>
          <w:szCs w:val="28"/>
        </w:rPr>
        <w:t>518 земельных участков сельскохозяйственного назначения</w:t>
      </w:r>
      <w:r w:rsidRPr="001D44C5">
        <w:rPr>
          <w:sz w:val="28"/>
          <w:szCs w:val="28"/>
        </w:rPr>
        <w:t>,</w:t>
      </w:r>
      <w:r>
        <w:rPr>
          <w:sz w:val="28"/>
          <w:szCs w:val="28"/>
        </w:rPr>
        <w:t xml:space="preserve"> общей площадью более 18</w:t>
      </w:r>
      <w:r w:rsidR="0021450A">
        <w:rPr>
          <w:sz w:val="28"/>
          <w:szCs w:val="28"/>
        </w:rPr>
        <w:t xml:space="preserve"> </w:t>
      </w:r>
      <w:r>
        <w:rPr>
          <w:sz w:val="28"/>
          <w:szCs w:val="28"/>
        </w:rPr>
        <w:t>тыс.</w:t>
      </w:r>
      <w:r w:rsidR="00E52904">
        <w:rPr>
          <w:sz w:val="28"/>
          <w:szCs w:val="28"/>
        </w:rPr>
        <w:t xml:space="preserve"> </w:t>
      </w:r>
      <w:r>
        <w:rPr>
          <w:sz w:val="28"/>
          <w:szCs w:val="28"/>
        </w:rPr>
        <w:t xml:space="preserve">га. </w:t>
      </w:r>
    </w:p>
    <w:p w:rsidR="00F61CB0" w:rsidRPr="00CF76D9" w:rsidRDefault="0021450A" w:rsidP="0021450A">
      <w:pPr>
        <w:ind w:firstLine="708"/>
        <w:jc w:val="both"/>
        <w:rPr>
          <w:sz w:val="28"/>
          <w:szCs w:val="28"/>
        </w:rPr>
      </w:pPr>
      <w:r>
        <w:rPr>
          <w:sz w:val="28"/>
          <w:szCs w:val="28"/>
        </w:rPr>
        <w:t xml:space="preserve"> </w:t>
      </w:r>
    </w:p>
    <w:p w:rsidR="00F61CB0" w:rsidRPr="0021450A" w:rsidRDefault="0021450A" w:rsidP="0021450A">
      <w:pPr>
        <w:ind w:firstLine="1134"/>
        <w:rPr>
          <w:b/>
          <w:sz w:val="28"/>
          <w:szCs w:val="28"/>
          <w:lang w:eastAsia="ru-RU"/>
        </w:rPr>
      </w:pPr>
      <w:r w:rsidRPr="0021450A">
        <w:rPr>
          <w:b/>
          <w:sz w:val="28"/>
          <w:szCs w:val="28"/>
          <w:lang w:eastAsia="ru-RU"/>
        </w:rPr>
        <w:t>ЕДДС</w:t>
      </w:r>
    </w:p>
    <w:p w:rsidR="00F61CB0" w:rsidRPr="00F61CB0" w:rsidRDefault="00F61CB0" w:rsidP="00F61CB0">
      <w:pPr>
        <w:ind w:firstLine="1134"/>
        <w:rPr>
          <w:sz w:val="28"/>
          <w:szCs w:val="28"/>
          <w:lang w:eastAsia="ru-RU"/>
        </w:rPr>
      </w:pPr>
    </w:p>
    <w:p w:rsidR="00F61CB0" w:rsidRPr="00F61CB0" w:rsidRDefault="00F61CB0" w:rsidP="0021450A">
      <w:pPr>
        <w:ind w:firstLine="1134"/>
        <w:jc w:val="both"/>
        <w:rPr>
          <w:sz w:val="28"/>
          <w:szCs w:val="28"/>
          <w:lang w:eastAsia="ru-RU"/>
        </w:rPr>
      </w:pPr>
      <w:r w:rsidRPr="00F61CB0">
        <w:rPr>
          <w:sz w:val="28"/>
          <w:szCs w:val="28"/>
          <w:lang w:eastAsia="ru-RU"/>
        </w:rPr>
        <w:t>В 2016 году в ЕДДС поступило 214 сообщений о вызове экстренных оперативных служб.  Диспетчерами ЕДДС осуществлялся мониторинг подвоза учащихся посредством ГЛОНАСС</w:t>
      </w:r>
      <w:r w:rsidR="0021450A">
        <w:rPr>
          <w:sz w:val="28"/>
          <w:szCs w:val="28"/>
          <w:lang w:eastAsia="ru-RU"/>
        </w:rPr>
        <w:t xml:space="preserve">.  </w:t>
      </w:r>
    </w:p>
    <w:p w:rsidR="00F61CB0" w:rsidRPr="00F61CB0" w:rsidRDefault="0021450A" w:rsidP="00F61CB0">
      <w:pPr>
        <w:ind w:firstLine="1134"/>
        <w:jc w:val="both"/>
        <w:rPr>
          <w:sz w:val="28"/>
          <w:szCs w:val="28"/>
          <w:lang w:eastAsia="ru-RU"/>
        </w:rPr>
      </w:pPr>
      <w:r>
        <w:rPr>
          <w:sz w:val="28"/>
          <w:szCs w:val="28"/>
          <w:lang w:eastAsia="ru-RU"/>
        </w:rPr>
        <w:t>С целью развития</w:t>
      </w:r>
      <w:r w:rsidR="00F61CB0" w:rsidRPr="00F61CB0">
        <w:rPr>
          <w:sz w:val="28"/>
          <w:szCs w:val="28"/>
          <w:lang w:eastAsia="ru-RU"/>
        </w:rPr>
        <w:t xml:space="preserve"> ЕДДС в 2016 году увеличена штатная численность ЕДДС до 7 человек. Приобретены технические средства для дооснащения ЕДДС</w:t>
      </w:r>
      <w:r>
        <w:rPr>
          <w:sz w:val="28"/>
          <w:szCs w:val="28"/>
          <w:lang w:eastAsia="ru-RU"/>
        </w:rPr>
        <w:t xml:space="preserve"> на сумму </w:t>
      </w:r>
      <w:r w:rsidR="001D04DE">
        <w:rPr>
          <w:sz w:val="28"/>
          <w:szCs w:val="28"/>
          <w:lang w:eastAsia="ru-RU"/>
        </w:rPr>
        <w:t>309,3</w:t>
      </w:r>
      <w:r w:rsidR="00E52904">
        <w:rPr>
          <w:sz w:val="28"/>
          <w:szCs w:val="28"/>
          <w:lang w:eastAsia="ru-RU"/>
        </w:rPr>
        <w:t xml:space="preserve"> тыс. рублей</w:t>
      </w:r>
      <w:r w:rsidR="00F61CB0" w:rsidRPr="00F61CB0">
        <w:rPr>
          <w:sz w:val="28"/>
          <w:szCs w:val="28"/>
          <w:lang w:eastAsia="ru-RU"/>
        </w:rPr>
        <w:t xml:space="preserve">. </w:t>
      </w:r>
      <w:r>
        <w:rPr>
          <w:sz w:val="28"/>
          <w:szCs w:val="28"/>
          <w:lang w:eastAsia="ru-RU"/>
        </w:rPr>
        <w:t>П</w:t>
      </w:r>
      <w:r w:rsidR="00F61CB0" w:rsidRPr="00F61CB0">
        <w:rPr>
          <w:sz w:val="28"/>
          <w:szCs w:val="28"/>
          <w:lang w:eastAsia="ru-RU"/>
        </w:rPr>
        <w:t>роведено 8 плановых тренировок по отработке действий ЕДДС при возникновении ЧС природного и техногенного характера по 8 темам. 6 тренировок были оценены на «хорошо» и 2 тренировки на «удовлетворительно».</w:t>
      </w:r>
    </w:p>
    <w:p w:rsidR="00F61CB0" w:rsidRPr="00F61CB0" w:rsidRDefault="00F61CB0" w:rsidP="0021450A">
      <w:pPr>
        <w:ind w:firstLine="1134"/>
        <w:jc w:val="both"/>
        <w:rPr>
          <w:sz w:val="28"/>
          <w:szCs w:val="28"/>
          <w:lang w:eastAsia="ru-RU"/>
        </w:rPr>
      </w:pPr>
      <w:r w:rsidRPr="00F61CB0">
        <w:rPr>
          <w:sz w:val="28"/>
          <w:szCs w:val="28"/>
          <w:lang w:eastAsia="ru-RU"/>
        </w:rPr>
        <w:t xml:space="preserve"> В течении 2016 года диспетчерами ЕДДС совместно с ПСЧ-39«ОФПС-10», была проведена корректировка паспортов территорий муниципальных образований</w:t>
      </w:r>
    </w:p>
    <w:p w:rsidR="00F61CB0" w:rsidRDefault="00F61CB0"/>
    <w:p w:rsidR="003C118A" w:rsidRPr="003C118A" w:rsidRDefault="003C118A" w:rsidP="00E52904">
      <w:pPr>
        <w:ind w:left="709"/>
        <w:rPr>
          <w:b/>
          <w:sz w:val="28"/>
          <w:szCs w:val="28"/>
          <w:lang w:eastAsia="ru-RU"/>
        </w:rPr>
      </w:pPr>
      <w:r w:rsidRPr="003C118A">
        <w:rPr>
          <w:b/>
          <w:sz w:val="28"/>
          <w:szCs w:val="28"/>
          <w:lang w:eastAsia="ru-RU"/>
        </w:rPr>
        <w:t>Межведомственная централизованная бухгалтерия Дзержинского района</w:t>
      </w:r>
      <w:r w:rsidR="001D04DE">
        <w:rPr>
          <w:b/>
          <w:sz w:val="28"/>
          <w:szCs w:val="28"/>
          <w:lang w:eastAsia="ru-RU"/>
        </w:rPr>
        <w:t xml:space="preserve"> (МЦБ)</w:t>
      </w:r>
    </w:p>
    <w:p w:rsidR="003C118A" w:rsidRPr="003C118A" w:rsidRDefault="003C118A" w:rsidP="00E52904">
      <w:pPr>
        <w:ind w:left="709"/>
        <w:rPr>
          <w:sz w:val="28"/>
          <w:szCs w:val="28"/>
          <w:lang w:eastAsia="ru-RU"/>
        </w:rPr>
      </w:pPr>
    </w:p>
    <w:p w:rsidR="003C118A" w:rsidRPr="003C118A" w:rsidRDefault="003C118A" w:rsidP="003C118A">
      <w:pPr>
        <w:jc w:val="both"/>
        <w:rPr>
          <w:sz w:val="28"/>
          <w:szCs w:val="28"/>
          <w:lang w:eastAsia="ru-RU"/>
        </w:rPr>
      </w:pPr>
      <w:r w:rsidRPr="003C118A">
        <w:rPr>
          <w:sz w:val="28"/>
          <w:szCs w:val="28"/>
          <w:lang w:eastAsia="ru-RU"/>
        </w:rPr>
        <w:t xml:space="preserve">      </w:t>
      </w:r>
      <w:r w:rsidR="001D04DE">
        <w:rPr>
          <w:sz w:val="28"/>
          <w:szCs w:val="28"/>
          <w:lang w:eastAsia="ru-RU"/>
        </w:rPr>
        <w:t xml:space="preserve">Штат МЦБ </w:t>
      </w:r>
      <w:r w:rsidRPr="003C118A">
        <w:rPr>
          <w:sz w:val="28"/>
          <w:szCs w:val="28"/>
          <w:lang w:eastAsia="ru-RU"/>
        </w:rPr>
        <w:t>18 человек</w:t>
      </w:r>
      <w:r w:rsidR="001D04DE">
        <w:rPr>
          <w:sz w:val="28"/>
          <w:szCs w:val="28"/>
          <w:lang w:eastAsia="ru-RU"/>
        </w:rPr>
        <w:t>,</w:t>
      </w:r>
      <w:r w:rsidRPr="003C118A">
        <w:rPr>
          <w:sz w:val="28"/>
          <w:szCs w:val="28"/>
          <w:lang w:eastAsia="ru-RU"/>
        </w:rPr>
        <w:t xml:space="preserve"> обслуживает 33 учреждения:</w:t>
      </w:r>
    </w:p>
    <w:p w:rsidR="003C118A" w:rsidRPr="003C118A" w:rsidRDefault="003C118A" w:rsidP="003C118A">
      <w:pPr>
        <w:numPr>
          <w:ilvl w:val="0"/>
          <w:numId w:val="10"/>
        </w:numPr>
        <w:ind w:left="851" w:hanging="142"/>
        <w:jc w:val="both"/>
        <w:rPr>
          <w:color w:val="000000"/>
          <w:sz w:val="28"/>
          <w:szCs w:val="28"/>
          <w:lang w:eastAsia="ru-RU"/>
        </w:rPr>
      </w:pPr>
      <w:r w:rsidRPr="003C118A">
        <w:rPr>
          <w:color w:val="000000"/>
          <w:sz w:val="28"/>
          <w:szCs w:val="28"/>
          <w:lang w:eastAsia="ru-RU"/>
        </w:rPr>
        <w:lastRenderedPageBreak/>
        <w:t xml:space="preserve">24 учреждения, муниципальные бюджетные, казенные учреждения, подведомственные управлению образования администрации района (школы, детские сады, внешкольные учреждения). </w:t>
      </w:r>
    </w:p>
    <w:p w:rsidR="003C118A" w:rsidRPr="003C118A" w:rsidRDefault="003C118A" w:rsidP="003C118A">
      <w:pPr>
        <w:numPr>
          <w:ilvl w:val="0"/>
          <w:numId w:val="8"/>
        </w:numPr>
        <w:ind w:left="851" w:hanging="142"/>
        <w:jc w:val="both"/>
        <w:rPr>
          <w:color w:val="000000"/>
          <w:sz w:val="28"/>
          <w:szCs w:val="28"/>
          <w:lang w:eastAsia="ru-RU"/>
        </w:rPr>
      </w:pPr>
      <w:r w:rsidRPr="003C118A">
        <w:rPr>
          <w:color w:val="000000"/>
          <w:sz w:val="28"/>
          <w:szCs w:val="28"/>
          <w:lang w:eastAsia="ru-RU"/>
        </w:rPr>
        <w:t xml:space="preserve"> 4 бюджетных учреждения культуры (Дзержинский РДК, Детская школа искусств, районный краеведческий музей, централизованная </w:t>
      </w:r>
      <w:proofErr w:type="spellStart"/>
      <w:r w:rsidRPr="003C118A">
        <w:rPr>
          <w:color w:val="000000"/>
          <w:sz w:val="28"/>
          <w:szCs w:val="28"/>
          <w:lang w:eastAsia="ru-RU"/>
        </w:rPr>
        <w:t>Межпоселенческая</w:t>
      </w:r>
      <w:proofErr w:type="spellEnd"/>
      <w:r w:rsidRPr="003C118A">
        <w:rPr>
          <w:color w:val="000000"/>
          <w:sz w:val="28"/>
          <w:szCs w:val="28"/>
          <w:lang w:eastAsia="ru-RU"/>
        </w:rPr>
        <w:t xml:space="preserve"> библиотечная система), </w:t>
      </w:r>
    </w:p>
    <w:p w:rsidR="003C118A" w:rsidRPr="003C118A" w:rsidRDefault="003C118A" w:rsidP="003C118A">
      <w:pPr>
        <w:numPr>
          <w:ilvl w:val="0"/>
          <w:numId w:val="8"/>
        </w:numPr>
        <w:ind w:left="851" w:hanging="142"/>
        <w:jc w:val="both"/>
        <w:rPr>
          <w:color w:val="000000"/>
          <w:sz w:val="28"/>
          <w:szCs w:val="28"/>
          <w:lang w:eastAsia="ru-RU"/>
        </w:rPr>
      </w:pPr>
      <w:r w:rsidRPr="003C118A">
        <w:rPr>
          <w:color w:val="000000"/>
          <w:sz w:val="28"/>
          <w:szCs w:val="28"/>
          <w:lang w:eastAsia="ru-RU"/>
        </w:rPr>
        <w:t>отдел муниципального имущества и земельных отношений,</w:t>
      </w:r>
    </w:p>
    <w:p w:rsidR="003C118A" w:rsidRPr="003C118A" w:rsidRDefault="003C118A" w:rsidP="003C118A">
      <w:pPr>
        <w:numPr>
          <w:ilvl w:val="0"/>
          <w:numId w:val="8"/>
        </w:numPr>
        <w:ind w:left="851" w:hanging="142"/>
        <w:jc w:val="both"/>
        <w:rPr>
          <w:color w:val="000000"/>
          <w:sz w:val="28"/>
          <w:szCs w:val="28"/>
          <w:lang w:eastAsia="ru-RU"/>
        </w:rPr>
      </w:pPr>
      <w:r w:rsidRPr="003C118A">
        <w:rPr>
          <w:color w:val="000000"/>
          <w:sz w:val="28"/>
          <w:szCs w:val="28"/>
          <w:lang w:eastAsia="ru-RU"/>
        </w:rPr>
        <w:t xml:space="preserve"> </w:t>
      </w:r>
      <w:proofErr w:type="spellStart"/>
      <w:r w:rsidRPr="003C118A">
        <w:rPr>
          <w:color w:val="000000"/>
          <w:sz w:val="28"/>
          <w:szCs w:val="28"/>
          <w:lang w:eastAsia="ru-RU"/>
        </w:rPr>
        <w:t>Нижнетанайский</w:t>
      </w:r>
      <w:proofErr w:type="spellEnd"/>
      <w:r w:rsidRPr="003C118A">
        <w:rPr>
          <w:color w:val="000000"/>
          <w:sz w:val="28"/>
          <w:szCs w:val="28"/>
          <w:lang w:eastAsia="ru-RU"/>
        </w:rPr>
        <w:t xml:space="preserve"> сельсовет и МБУК «</w:t>
      </w:r>
      <w:proofErr w:type="spellStart"/>
      <w:r w:rsidRPr="003C118A">
        <w:rPr>
          <w:color w:val="000000"/>
          <w:sz w:val="28"/>
          <w:szCs w:val="28"/>
          <w:lang w:eastAsia="ru-RU"/>
        </w:rPr>
        <w:t>Нижнетанайская</w:t>
      </w:r>
      <w:proofErr w:type="spellEnd"/>
      <w:r w:rsidRPr="003C118A">
        <w:rPr>
          <w:color w:val="000000"/>
          <w:sz w:val="28"/>
          <w:szCs w:val="28"/>
          <w:lang w:eastAsia="ru-RU"/>
        </w:rPr>
        <w:t xml:space="preserve"> ЦКС».</w:t>
      </w:r>
    </w:p>
    <w:p w:rsidR="003C118A" w:rsidRPr="003C118A" w:rsidRDefault="003C118A" w:rsidP="003C118A">
      <w:pPr>
        <w:numPr>
          <w:ilvl w:val="0"/>
          <w:numId w:val="8"/>
        </w:numPr>
        <w:ind w:left="851" w:hanging="142"/>
        <w:jc w:val="both"/>
        <w:rPr>
          <w:color w:val="000000"/>
          <w:sz w:val="28"/>
          <w:szCs w:val="28"/>
          <w:lang w:eastAsia="ru-RU"/>
        </w:rPr>
      </w:pPr>
      <w:r w:rsidRPr="003C118A">
        <w:rPr>
          <w:color w:val="000000"/>
          <w:sz w:val="28"/>
          <w:szCs w:val="28"/>
          <w:lang w:eastAsia="ru-RU"/>
        </w:rPr>
        <w:t xml:space="preserve"> </w:t>
      </w:r>
      <w:proofErr w:type="spellStart"/>
      <w:r w:rsidRPr="003C118A">
        <w:rPr>
          <w:color w:val="000000"/>
          <w:sz w:val="28"/>
          <w:szCs w:val="28"/>
          <w:lang w:eastAsia="ru-RU"/>
        </w:rPr>
        <w:t>Курайский</w:t>
      </w:r>
      <w:proofErr w:type="spellEnd"/>
      <w:r w:rsidRPr="003C118A">
        <w:rPr>
          <w:color w:val="000000"/>
          <w:sz w:val="28"/>
          <w:szCs w:val="28"/>
          <w:lang w:eastAsia="ru-RU"/>
        </w:rPr>
        <w:t xml:space="preserve"> сельсовет и МБУК «</w:t>
      </w:r>
      <w:proofErr w:type="spellStart"/>
      <w:r w:rsidRPr="003C118A">
        <w:rPr>
          <w:color w:val="000000"/>
          <w:sz w:val="28"/>
          <w:szCs w:val="28"/>
          <w:lang w:eastAsia="ru-RU"/>
        </w:rPr>
        <w:t>Курайский</w:t>
      </w:r>
      <w:proofErr w:type="spellEnd"/>
      <w:r w:rsidRPr="003C118A">
        <w:rPr>
          <w:color w:val="000000"/>
          <w:sz w:val="28"/>
          <w:szCs w:val="28"/>
          <w:lang w:eastAsia="ru-RU"/>
        </w:rPr>
        <w:t xml:space="preserve"> СДК»</w:t>
      </w:r>
    </w:p>
    <w:p w:rsidR="001D04DE" w:rsidRDefault="001D04DE" w:rsidP="001D04DE">
      <w:pPr>
        <w:ind w:left="60"/>
        <w:jc w:val="both"/>
        <w:rPr>
          <w:sz w:val="28"/>
          <w:szCs w:val="28"/>
          <w:lang w:eastAsia="ru-RU"/>
        </w:rPr>
      </w:pPr>
      <w:r>
        <w:rPr>
          <w:sz w:val="28"/>
          <w:szCs w:val="28"/>
          <w:lang w:eastAsia="ru-RU"/>
        </w:rPr>
        <w:t xml:space="preserve">             Через МЦБ прошло 811 контрактов.</w:t>
      </w:r>
      <w:r w:rsidR="003C118A" w:rsidRPr="003C118A">
        <w:rPr>
          <w:sz w:val="28"/>
          <w:szCs w:val="28"/>
          <w:lang w:eastAsia="ru-RU"/>
        </w:rPr>
        <w:t xml:space="preserve"> Общий объем денежных средств, прошедший через централизованную бухгалтерию </w:t>
      </w:r>
      <w:proofErr w:type="gramStart"/>
      <w:r w:rsidRPr="003C118A">
        <w:rPr>
          <w:sz w:val="28"/>
          <w:szCs w:val="28"/>
          <w:lang w:eastAsia="ru-RU"/>
        </w:rPr>
        <w:t xml:space="preserve">составляет:  </w:t>
      </w:r>
      <w:r w:rsidR="003C118A" w:rsidRPr="003C118A">
        <w:rPr>
          <w:sz w:val="28"/>
          <w:szCs w:val="28"/>
          <w:lang w:eastAsia="ru-RU"/>
        </w:rPr>
        <w:t xml:space="preserve"> </w:t>
      </w:r>
      <w:proofErr w:type="gramEnd"/>
      <w:r w:rsidR="003C118A" w:rsidRPr="003C118A">
        <w:rPr>
          <w:sz w:val="28"/>
          <w:szCs w:val="28"/>
          <w:lang w:eastAsia="ru-RU"/>
        </w:rPr>
        <w:t xml:space="preserve">                                                </w:t>
      </w:r>
      <w:r>
        <w:rPr>
          <w:sz w:val="28"/>
          <w:szCs w:val="28"/>
          <w:lang w:eastAsia="ru-RU"/>
        </w:rPr>
        <w:t xml:space="preserve">                               </w:t>
      </w:r>
      <w:r w:rsidR="003C118A" w:rsidRPr="003C118A">
        <w:rPr>
          <w:sz w:val="28"/>
          <w:szCs w:val="28"/>
          <w:lang w:eastAsia="ru-RU"/>
        </w:rPr>
        <w:t xml:space="preserve"> </w:t>
      </w:r>
      <w:r>
        <w:rPr>
          <w:sz w:val="28"/>
          <w:szCs w:val="28"/>
          <w:lang w:eastAsia="ru-RU"/>
        </w:rPr>
        <w:t xml:space="preserve">- </w:t>
      </w:r>
      <w:r w:rsidR="003C118A" w:rsidRPr="003C118A">
        <w:rPr>
          <w:sz w:val="28"/>
          <w:szCs w:val="28"/>
          <w:lang w:eastAsia="ru-RU"/>
        </w:rPr>
        <w:t>по сельсоветам</w:t>
      </w:r>
      <w:r>
        <w:rPr>
          <w:sz w:val="28"/>
          <w:szCs w:val="28"/>
          <w:lang w:eastAsia="ru-RU"/>
        </w:rPr>
        <w:t xml:space="preserve"> - </w:t>
      </w:r>
      <w:r w:rsidR="003C118A" w:rsidRPr="003C118A">
        <w:rPr>
          <w:sz w:val="28"/>
          <w:szCs w:val="28"/>
          <w:lang w:eastAsia="ru-RU"/>
        </w:rPr>
        <w:t>2396</w:t>
      </w:r>
      <w:r>
        <w:rPr>
          <w:sz w:val="28"/>
          <w:szCs w:val="28"/>
          <w:lang w:eastAsia="ru-RU"/>
        </w:rPr>
        <w:t xml:space="preserve">,00 тыс. рублей, </w:t>
      </w:r>
    </w:p>
    <w:p w:rsidR="003C118A" w:rsidRPr="003C118A" w:rsidRDefault="001D04DE" w:rsidP="001D04DE">
      <w:pPr>
        <w:ind w:left="60"/>
        <w:jc w:val="both"/>
        <w:rPr>
          <w:sz w:val="28"/>
          <w:szCs w:val="28"/>
          <w:lang w:eastAsia="ru-RU"/>
        </w:rPr>
      </w:pPr>
      <w:r>
        <w:rPr>
          <w:sz w:val="28"/>
          <w:szCs w:val="28"/>
          <w:lang w:eastAsia="ru-RU"/>
        </w:rPr>
        <w:t xml:space="preserve">- </w:t>
      </w:r>
      <w:r w:rsidRPr="003C118A">
        <w:rPr>
          <w:sz w:val="28"/>
          <w:szCs w:val="28"/>
          <w:lang w:eastAsia="ru-RU"/>
        </w:rPr>
        <w:t>по бюджетным</w:t>
      </w:r>
      <w:r w:rsidR="003C118A" w:rsidRPr="003C118A">
        <w:rPr>
          <w:sz w:val="28"/>
          <w:szCs w:val="28"/>
          <w:lang w:eastAsia="ru-RU"/>
        </w:rPr>
        <w:t xml:space="preserve"> и казенным учреждениям – 317420</w:t>
      </w:r>
      <w:r>
        <w:rPr>
          <w:sz w:val="28"/>
          <w:szCs w:val="28"/>
          <w:lang w:eastAsia="ru-RU"/>
        </w:rPr>
        <w:t>,00</w:t>
      </w:r>
      <w:r w:rsidR="003C118A" w:rsidRPr="003C118A">
        <w:rPr>
          <w:sz w:val="28"/>
          <w:szCs w:val="28"/>
          <w:lang w:eastAsia="ru-RU"/>
        </w:rPr>
        <w:t xml:space="preserve"> тыс. руб.</w:t>
      </w:r>
    </w:p>
    <w:p w:rsidR="001D04DE" w:rsidRDefault="001D04DE" w:rsidP="00F61CB0">
      <w:pPr>
        <w:jc w:val="center"/>
        <w:rPr>
          <w:sz w:val="28"/>
          <w:szCs w:val="28"/>
          <w:lang w:eastAsia="ru-RU"/>
        </w:rPr>
      </w:pPr>
    </w:p>
    <w:p w:rsidR="001D04DE" w:rsidRPr="001D04DE" w:rsidRDefault="001D04DE" w:rsidP="001D04DE">
      <w:pPr>
        <w:rPr>
          <w:b/>
          <w:sz w:val="28"/>
          <w:szCs w:val="28"/>
          <w:lang w:eastAsia="ru-RU"/>
        </w:rPr>
      </w:pPr>
      <w:r>
        <w:rPr>
          <w:b/>
          <w:sz w:val="28"/>
          <w:szCs w:val="28"/>
          <w:lang w:eastAsia="ru-RU"/>
        </w:rPr>
        <w:t xml:space="preserve">           </w:t>
      </w:r>
      <w:r w:rsidRPr="001D04DE">
        <w:rPr>
          <w:b/>
          <w:sz w:val="28"/>
          <w:szCs w:val="28"/>
          <w:lang w:eastAsia="ru-RU"/>
        </w:rPr>
        <w:t>Образование</w:t>
      </w:r>
    </w:p>
    <w:p w:rsidR="001D04DE" w:rsidRDefault="001D04DE" w:rsidP="001D04DE">
      <w:pPr>
        <w:rPr>
          <w:sz w:val="28"/>
          <w:szCs w:val="28"/>
          <w:lang w:eastAsia="ru-RU"/>
        </w:rPr>
      </w:pPr>
    </w:p>
    <w:p w:rsidR="00F61CB0" w:rsidRPr="001D04DE" w:rsidRDefault="00F61CB0" w:rsidP="00F61CB0">
      <w:pPr>
        <w:ind w:left="57" w:firstLine="651"/>
        <w:jc w:val="both"/>
        <w:rPr>
          <w:sz w:val="28"/>
          <w:szCs w:val="28"/>
        </w:rPr>
      </w:pPr>
      <w:r w:rsidRPr="001D04DE">
        <w:rPr>
          <w:sz w:val="28"/>
          <w:szCs w:val="28"/>
        </w:rPr>
        <w:t xml:space="preserve">В системе образования Дзержинского района </w:t>
      </w:r>
      <w:proofErr w:type="gramStart"/>
      <w:r w:rsidRPr="001D04DE">
        <w:rPr>
          <w:sz w:val="28"/>
          <w:szCs w:val="28"/>
        </w:rPr>
        <w:t>функционируют  22</w:t>
      </w:r>
      <w:proofErr w:type="gramEnd"/>
      <w:r w:rsidRPr="001D04DE">
        <w:rPr>
          <w:sz w:val="28"/>
          <w:szCs w:val="28"/>
        </w:rPr>
        <w:t xml:space="preserve"> муниципальных образовательных учреждений, подведомственных Управлению образования. Из них</w:t>
      </w:r>
      <w:proofErr w:type="gramStart"/>
      <w:r w:rsidRPr="001D04DE">
        <w:rPr>
          <w:sz w:val="28"/>
          <w:szCs w:val="28"/>
        </w:rPr>
        <w:t>10  средних</w:t>
      </w:r>
      <w:proofErr w:type="gramEnd"/>
      <w:r w:rsidRPr="001D04DE">
        <w:rPr>
          <w:sz w:val="28"/>
          <w:szCs w:val="28"/>
        </w:rPr>
        <w:t xml:space="preserve"> общеобразовательных школ, 1 основная, 9 дошкольных образовательных учреждений, 2 учреждения дополнительного образования «Детско-юношеская спортивная школа» и «Центр внешкольной работы». Все образовательные учреждения лицензированы, аккредитованы. В течение года 4 школы – </w:t>
      </w:r>
      <w:proofErr w:type="spellStart"/>
      <w:r w:rsidRPr="001D04DE">
        <w:rPr>
          <w:sz w:val="28"/>
          <w:szCs w:val="28"/>
        </w:rPr>
        <w:t>Усольская</w:t>
      </w:r>
      <w:proofErr w:type="spellEnd"/>
      <w:r w:rsidRPr="001D04DE">
        <w:rPr>
          <w:sz w:val="28"/>
          <w:szCs w:val="28"/>
        </w:rPr>
        <w:t xml:space="preserve">, Орловская, </w:t>
      </w:r>
      <w:proofErr w:type="spellStart"/>
      <w:r w:rsidRPr="001D04DE">
        <w:rPr>
          <w:sz w:val="28"/>
          <w:szCs w:val="28"/>
        </w:rPr>
        <w:t>Шеломковская</w:t>
      </w:r>
      <w:proofErr w:type="spellEnd"/>
      <w:r w:rsidRPr="001D04DE">
        <w:rPr>
          <w:sz w:val="28"/>
          <w:szCs w:val="28"/>
        </w:rPr>
        <w:t xml:space="preserve"> и </w:t>
      </w:r>
      <w:proofErr w:type="spellStart"/>
      <w:proofErr w:type="gramStart"/>
      <w:r w:rsidRPr="001D04DE">
        <w:rPr>
          <w:sz w:val="28"/>
          <w:szCs w:val="28"/>
        </w:rPr>
        <w:t>Нижнетанайская</w:t>
      </w:r>
      <w:proofErr w:type="spellEnd"/>
      <w:r w:rsidRPr="001D04DE">
        <w:rPr>
          <w:sz w:val="28"/>
          <w:szCs w:val="28"/>
        </w:rPr>
        <w:t xml:space="preserve">  и</w:t>
      </w:r>
      <w:proofErr w:type="gramEnd"/>
      <w:r w:rsidRPr="001D04DE">
        <w:rPr>
          <w:sz w:val="28"/>
          <w:szCs w:val="28"/>
        </w:rPr>
        <w:t xml:space="preserve"> 2 детских сада – </w:t>
      </w:r>
      <w:proofErr w:type="spellStart"/>
      <w:r w:rsidRPr="001D04DE">
        <w:rPr>
          <w:sz w:val="28"/>
          <w:szCs w:val="28"/>
        </w:rPr>
        <w:t>Усольский</w:t>
      </w:r>
      <w:proofErr w:type="spellEnd"/>
      <w:r w:rsidRPr="001D04DE">
        <w:rPr>
          <w:sz w:val="28"/>
          <w:szCs w:val="28"/>
        </w:rPr>
        <w:t xml:space="preserve"> и </w:t>
      </w:r>
      <w:proofErr w:type="spellStart"/>
      <w:r w:rsidRPr="001D04DE">
        <w:rPr>
          <w:sz w:val="28"/>
          <w:szCs w:val="28"/>
        </w:rPr>
        <w:t>Шеломковский</w:t>
      </w:r>
      <w:proofErr w:type="spellEnd"/>
      <w:r w:rsidRPr="001D04DE">
        <w:rPr>
          <w:sz w:val="28"/>
          <w:szCs w:val="28"/>
        </w:rPr>
        <w:t xml:space="preserve"> успешно прошли проверку </w:t>
      </w:r>
      <w:proofErr w:type="spellStart"/>
      <w:r w:rsidRPr="001D04DE">
        <w:rPr>
          <w:sz w:val="28"/>
          <w:szCs w:val="28"/>
        </w:rPr>
        <w:t>Рособрнадзора</w:t>
      </w:r>
      <w:proofErr w:type="spellEnd"/>
      <w:r w:rsidRPr="001D04DE">
        <w:rPr>
          <w:sz w:val="28"/>
          <w:szCs w:val="28"/>
        </w:rPr>
        <w:t xml:space="preserve">  на соответствие лицензионным требованиям. </w:t>
      </w:r>
    </w:p>
    <w:p w:rsidR="00F61CB0" w:rsidRPr="001D04DE" w:rsidRDefault="00F61CB0" w:rsidP="00F61CB0">
      <w:pPr>
        <w:pStyle w:val="Body1"/>
        <w:ind w:firstLine="708"/>
        <w:jc w:val="both"/>
        <w:rPr>
          <w:rFonts w:ascii="Times New Roman" w:hAnsi="Times New Roman"/>
          <w:color w:val="auto"/>
          <w:sz w:val="28"/>
          <w:szCs w:val="28"/>
          <w:lang w:val="ru-RU"/>
        </w:rPr>
      </w:pPr>
      <w:r w:rsidRPr="001D04DE">
        <w:rPr>
          <w:rFonts w:ascii="Times New Roman" w:hAnsi="Times New Roman"/>
          <w:color w:val="auto"/>
          <w:sz w:val="28"/>
          <w:szCs w:val="28"/>
          <w:lang w:val="ru-RU"/>
        </w:rPr>
        <w:t>Общий объём привлечённых средств за счёт участия в конкурсных процедурах в 2016 году составил 1 млн.576 тыс.96 рублей.</w:t>
      </w:r>
    </w:p>
    <w:p w:rsidR="00E2364E" w:rsidRPr="00E2364E" w:rsidRDefault="003B7A54" w:rsidP="00E2364E">
      <w:pPr>
        <w:pStyle w:val="Body1"/>
        <w:jc w:val="both"/>
        <w:rPr>
          <w:rFonts w:ascii="Times New Roman" w:hAnsi="Times New Roman"/>
          <w:color w:val="auto"/>
          <w:szCs w:val="24"/>
          <w:lang w:val="ru-RU"/>
        </w:rPr>
      </w:pPr>
      <w:r>
        <w:rPr>
          <w:rFonts w:ascii="Times New Roman" w:hAnsi="Times New Roman"/>
          <w:color w:val="auto"/>
          <w:sz w:val="28"/>
          <w:szCs w:val="28"/>
          <w:lang w:val="ru-RU"/>
        </w:rPr>
        <w:t xml:space="preserve">          </w:t>
      </w:r>
      <w:r w:rsidR="00F61CB0" w:rsidRPr="001D04DE">
        <w:rPr>
          <w:rFonts w:ascii="Times New Roman" w:hAnsi="Times New Roman"/>
          <w:color w:val="auto"/>
          <w:sz w:val="28"/>
          <w:szCs w:val="28"/>
          <w:lang w:val="ru-RU"/>
        </w:rPr>
        <w:t>За счёт перераспределения средств местного бюджета выполнены текущие ремонты в школах на сумму 2 млн. 325 тыс. 253 руб., в дошкольных образовательных учрежд</w:t>
      </w:r>
      <w:r w:rsidR="00E2364E">
        <w:rPr>
          <w:rFonts w:ascii="Times New Roman" w:hAnsi="Times New Roman"/>
          <w:color w:val="auto"/>
          <w:sz w:val="28"/>
          <w:szCs w:val="28"/>
          <w:lang w:val="ru-RU"/>
        </w:rPr>
        <w:t>ениях на сумму 772 тыс. 056 рублей</w:t>
      </w:r>
      <w:r w:rsidR="00F61CB0" w:rsidRPr="001D04DE">
        <w:rPr>
          <w:rFonts w:ascii="Times New Roman" w:hAnsi="Times New Roman"/>
          <w:color w:val="auto"/>
          <w:sz w:val="28"/>
          <w:szCs w:val="28"/>
          <w:lang w:val="ru-RU"/>
        </w:rPr>
        <w:t>, в учреждениях дополнительного образования на сумму 101 тыс. 892 руб</w:t>
      </w:r>
      <w:r w:rsidR="00E2364E">
        <w:rPr>
          <w:rFonts w:ascii="Times New Roman" w:hAnsi="Times New Roman"/>
          <w:color w:val="auto"/>
          <w:sz w:val="28"/>
          <w:szCs w:val="28"/>
          <w:lang w:val="ru-RU"/>
        </w:rPr>
        <w:t>лей</w:t>
      </w:r>
      <w:r w:rsidR="00F61CB0" w:rsidRPr="001D04DE">
        <w:rPr>
          <w:rFonts w:ascii="Times New Roman" w:hAnsi="Times New Roman"/>
          <w:color w:val="auto"/>
          <w:sz w:val="28"/>
          <w:szCs w:val="28"/>
          <w:lang w:val="ru-RU"/>
        </w:rPr>
        <w:t>.</w:t>
      </w:r>
    </w:p>
    <w:p w:rsidR="00CD0BCE" w:rsidRDefault="003B7A54" w:rsidP="00E2364E">
      <w:pPr>
        <w:pStyle w:val="Body1"/>
        <w:jc w:val="both"/>
        <w:rPr>
          <w:rFonts w:ascii="Times New Roman" w:hAnsi="Times New Roman"/>
          <w:color w:val="auto"/>
          <w:sz w:val="28"/>
          <w:szCs w:val="28"/>
          <w:lang w:val="ru-RU"/>
        </w:rPr>
      </w:pPr>
      <w:r w:rsidRPr="003B7A54">
        <w:rPr>
          <w:rFonts w:ascii="Times New Roman" w:hAnsi="Times New Roman"/>
          <w:color w:val="auto"/>
          <w:sz w:val="28"/>
          <w:szCs w:val="28"/>
          <w:lang w:val="ru-RU"/>
        </w:rPr>
        <w:t xml:space="preserve">             </w:t>
      </w:r>
      <w:r>
        <w:rPr>
          <w:rFonts w:ascii="Times New Roman" w:hAnsi="Times New Roman"/>
          <w:color w:val="auto"/>
          <w:sz w:val="28"/>
          <w:szCs w:val="28"/>
          <w:lang w:val="ru-RU"/>
        </w:rPr>
        <w:t>С целью сохранения существующей сети образовательных учреждений, из бюджета района были выделены средства на</w:t>
      </w:r>
      <w:r w:rsidRPr="003B7A54">
        <w:rPr>
          <w:rFonts w:ascii="Times New Roman" w:hAnsi="Times New Roman"/>
          <w:color w:val="auto"/>
          <w:sz w:val="28"/>
          <w:szCs w:val="28"/>
          <w:lang w:val="ru-RU"/>
        </w:rPr>
        <w:t xml:space="preserve"> </w:t>
      </w:r>
      <w:r>
        <w:rPr>
          <w:rFonts w:ascii="Times New Roman" w:hAnsi="Times New Roman"/>
          <w:color w:val="auto"/>
          <w:sz w:val="28"/>
          <w:szCs w:val="28"/>
          <w:lang w:val="ru-RU"/>
        </w:rPr>
        <w:t>разработку проектно-сметной документации</w:t>
      </w:r>
      <w:r w:rsidR="00E2364E" w:rsidRPr="003B7A54">
        <w:rPr>
          <w:rFonts w:ascii="Times New Roman" w:hAnsi="Times New Roman"/>
          <w:color w:val="auto"/>
          <w:sz w:val="28"/>
          <w:szCs w:val="28"/>
          <w:lang w:val="ru-RU"/>
        </w:rPr>
        <w:t xml:space="preserve"> на реконструкцию существующего здания муниципального бюджетного учреждения дополнительного образования «Центр внешкольной работы»</w:t>
      </w:r>
      <w:r>
        <w:rPr>
          <w:rFonts w:ascii="Times New Roman" w:hAnsi="Times New Roman"/>
          <w:color w:val="auto"/>
          <w:sz w:val="28"/>
          <w:szCs w:val="28"/>
          <w:lang w:val="ru-RU"/>
        </w:rPr>
        <w:t xml:space="preserve"> в сумме</w:t>
      </w:r>
      <w:r w:rsidR="00E2364E" w:rsidRPr="003B7A54">
        <w:rPr>
          <w:rFonts w:ascii="Times New Roman" w:hAnsi="Times New Roman"/>
          <w:color w:val="auto"/>
          <w:sz w:val="28"/>
          <w:szCs w:val="28"/>
          <w:lang w:val="ru-RU"/>
        </w:rPr>
        <w:t xml:space="preserve"> 267 тыс.</w:t>
      </w:r>
      <w:r>
        <w:rPr>
          <w:rFonts w:ascii="Times New Roman" w:hAnsi="Times New Roman"/>
          <w:color w:val="auto"/>
          <w:sz w:val="28"/>
          <w:szCs w:val="28"/>
          <w:lang w:val="ru-RU"/>
        </w:rPr>
        <w:t xml:space="preserve"> 397 рублей. На основании поданной проектной документации в министерство финансов Красноярского края и в результате проведенной работы администрацией района, было выделено десять миллионов рублей на</w:t>
      </w:r>
      <w:r w:rsidRPr="003B7A54">
        <w:rPr>
          <w:rFonts w:ascii="Times New Roman" w:hAnsi="Times New Roman"/>
          <w:color w:val="auto"/>
          <w:sz w:val="28"/>
          <w:szCs w:val="28"/>
          <w:lang w:val="ru-RU"/>
        </w:rPr>
        <w:t xml:space="preserve"> </w:t>
      </w:r>
      <w:r>
        <w:rPr>
          <w:rFonts w:ascii="Times New Roman" w:hAnsi="Times New Roman"/>
          <w:color w:val="auto"/>
          <w:sz w:val="28"/>
          <w:szCs w:val="28"/>
          <w:lang w:val="ru-RU"/>
        </w:rPr>
        <w:t>проведение работ по реконструкции здания ЦВР, по государственной программе «Содействие развитию местного самоуправления». По результатам проведенного аукциона</w:t>
      </w:r>
      <w:r w:rsidR="00CD0BCE">
        <w:rPr>
          <w:rFonts w:ascii="Times New Roman" w:hAnsi="Times New Roman"/>
          <w:color w:val="auto"/>
          <w:sz w:val="28"/>
          <w:szCs w:val="28"/>
          <w:lang w:val="ru-RU"/>
        </w:rPr>
        <w:t xml:space="preserve"> заключен контракт на сумму 7322</w:t>
      </w:r>
      <w:r>
        <w:rPr>
          <w:rFonts w:ascii="Times New Roman" w:hAnsi="Times New Roman"/>
          <w:color w:val="auto"/>
          <w:sz w:val="28"/>
          <w:szCs w:val="28"/>
          <w:lang w:val="ru-RU"/>
        </w:rPr>
        <w:t>,</w:t>
      </w:r>
      <w:r w:rsidR="00CD0BCE">
        <w:rPr>
          <w:rFonts w:ascii="Times New Roman" w:hAnsi="Times New Roman"/>
          <w:color w:val="auto"/>
          <w:sz w:val="28"/>
          <w:szCs w:val="28"/>
          <w:lang w:val="ru-RU"/>
        </w:rPr>
        <w:t xml:space="preserve">5 тыс. рублей. Работы закончены. </w:t>
      </w:r>
    </w:p>
    <w:p w:rsidR="00F61CB0" w:rsidRPr="003B7A54" w:rsidRDefault="00CD0BCE" w:rsidP="00E2364E">
      <w:pPr>
        <w:pStyle w:val="Body1"/>
        <w:jc w:val="both"/>
        <w:rPr>
          <w:rFonts w:ascii="Times New Roman" w:hAnsi="Times New Roman"/>
          <w:color w:val="auto"/>
          <w:sz w:val="28"/>
          <w:szCs w:val="28"/>
          <w:lang w:val="ru-RU"/>
        </w:rPr>
      </w:pPr>
      <w:r>
        <w:rPr>
          <w:rFonts w:ascii="Times New Roman" w:hAnsi="Times New Roman"/>
          <w:color w:val="auto"/>
          <w:sz w:val="28"/>
          <w:szCs w:val="28"/>
          <w:lang w:val="ru-RU"/>
        </w:rPr>
        <w:lastRenderedPageBreak/>
        <w:t xml:space="preserve">      На следующий период перед нами стоит одна из самых глобальных задач - осуществить капитальный ремонт МБДОУ «Березка» </w:t>
      </w:r>
      <w:proofErr w:type="spellStart"/>
      <w:r>
        <w:rPr>
          <w:rFonts w:ascii="Times New Roman" w:hAnsi="Times New Roman"/>
          <w:color w:val="auto"/>
          <w:sz w:val="28"/>
          <w:szCs w:val="28"/>
          <w:lang w:val="ru-RU"/>
        </w:rPr>
        <w:t>с.Дзержинское</w:t>
      </w:r>
      <w:proofErr w:type="spellEnd"/>
      <w:r>
        <w:rPr>
          <w:rFonts w:ascii="Times New Roman" w:hAnsi="Times New Roman"/>
          <w:color w:val="auto"/>
          <w:sz w:val="28"/>
          <w:szCs w:val="28"/>
          <w:lang w:val="ru-RU"/>
        </w:rPr>
        <w:t>.</w:t>
      </w:r>
    </w:p>
    <w:p w:rsidR="00F61CB0" w:rsidRPr="001D04DE" w:rsidRDefault="00F61CB0" w:rsidP="00F61CB0">
      <w:pPr>
        <w:pStyle w:val="ab"/>
        <w:ind w:firstLine="708"/>
        <w:jc w:val="both"/>
        <w:rPr>
          <w:rFonts w:ascii="Times New Roman" w:hAnsi="Times New Roman"/>
          <w:sz w:val="28"/>
          <w:szCs w:val="28"/>
        </w:rPr>
      </w:pPr>
      <w:r w:rsidRPr="001D04DE">
        <w:rPr>
          <w:rFonts w:ascii="Times New Roman" w:hAnsi="Times New Roman"/>
          <w:sz w:val="28"/>
          <w:szCs w:val="28"/>
        </w:rPr>
        <w:t xml:space="preserve">В 2015/2016 учебном году школы  </w:t>
      </w:r>
      <w:r w:rsidR="00444EFA">
        <w:rPr>
          <w:rFonts w:ascii="Times New Roman" w:hAnsi="Times New Roman"/>
          <w:sz w:val="28"/>
          <w:szCs w:val="28"/>
        </w:rPr>
        <w:t xml:space="preserve"> вместе с НКО </w:t>
      </w:r>
      <w:r w:rsidRPr="001D04DE">
        <w:rPr>
          <w:rFonts w:ascii="Times New Roman" w:hAnsi="Times New Roman"/>
          <w:sz w:val="28"/>
          <w:szCs w:val="28"/>
        </w:rPr>
        <w:t xml:space="preserve">принимали участие в привлечении финансовых средств за счёт участия в </w:t>
      </w:r>
      <w:proofErr w:type="spellStart"/>
      <w:r w:rsidRPr="001D04DE">
        <w:rPr>
          <w:rFonts w:ascii="Times New Roman" w:hAnsi="Times New Roman"/>
          <w:sz w:val="28"/>
          <w:szCs w:val="28"/>
        </w:rPr>
        <w:t>грантовых</w:t>
      </w:r>
      <w:proofErr w:type="spellEnd"/>
      <w:r w:rsidRPr="001D04DE">
        <w:rPr>
          <w:rFonts w:ascii="Times New Roman" w:hAnsi="Times New Roman"/>
          <w:sz w:val="28"/>
          <w:szCs w:val="28"/>
        </w:rPr>
        <w:t xml:space="preserve"> программах</w:t>
      </w:r>
      <w:r w:rsidR="00444EFA">
        <w:rPr>
          <w:rFonts w:ascii="Times New Roman" w:hAnsi="Times New Roman"/>
          <w:sz w:val="28"/>
          <w:szCs w:val="28"/>
        </w:rPr>
        <w:t>.</w:t>
      </w:r>
      <w:r w:rsidRPr="001D04DE">
        <w:rPr>
          <w:rFonts w:ascii="Times New Roman" w:hAnsi="Times New Roman"/>
          <w:sz w:val="28"/>
          <w:szCs w:val="28"/>
        </w:rPr>
        <w:t xml:space="preserve"> В </w:t>
      </w:r>
      <w:r w:rsidR="00741E1D" w:rsidRPr="001D04DE">
        <w:rPr>
          <w:rFonts w:ascii="Times New Roman" w:hAnsi="Times New Roman"/>
          <w:sz w:val="28"/>
          <w:szCs w:val="28"/>
        </w:rPr>
        <w:t>конкурсе «</w:t>
      </w:r>
      <w:r w:rsidRPr="001D04DE">
        <w:rPr>
          <w:rFonts w:ascii="Times New Roman" w:hAnsi="Times New Roman"/>
          <w:sz w:val="28"/>
          <w:szCs w:val="28"/>
        </w:rPr>
        <w:t xml:space="preserve">Социальное </w:t>
      </w:r>
      <w:r w:rsidR="00741E1D" w:rsidRPr="001D04DE">
        <w:rPr>
          <w:rFonts w:ascii="Times New Roman" w:hAnsi="Times New Roman"/>
          <w:sz w:val="28"/>
          <w:szCs w:val="28"/>
        </w:rPr>
        <w:t>партнёрство во</w:t>
      </w:r>
      <w:r w:rsidRPr="001D04DE">
        <w:rPr>
          <w:rFonts w:ascii="Times New Roman" w:hAnsi="Times New Roman"/>
          <w:sz w:val="28"/>
          <w:szCs w:val="28"/>
        </w:rPr>
        <w:t xml:space="preserve"> имя развития» стали победителями и получили гранты А-</w:t>
      </w:r>
      <w:proofErr w:type="spellStart"/>
      <w:r w:rsidRPr="001D04DE">
        <w:rPr>
          <w:rFonts w:ascii="Times New Roman" w:hAnsi="Times New Roman"/>
          <w:sz w:val="28"/>
          <w:szCs w:val="28"/>
        </w:rPr>
        <w:t>Ершинская</w:t>
      </w:r>
      <w:proofErr w:type="spellEnd"/>
      <w:r w:rsidRPr="001D04DE">
        <w:rPr>
          <w:rFonts w:ascii="Times New Roman" w:hAnsi="Times New Roman"/>
          <w:sz w:val="28"/>
          <w:szCs w:val="28"/>
        </w:rPr>
        <w:t xml:space="preserve"> школа</w:t>
      </w:r>
      <w:r w:rsidR="00741E1D">
        <w:rPr>
          <w:rFonts w:ascii="Times New Roman" w:hAnsi="Times New Roman"/>
          <w:sz w:val="28"/>
          <w:szCs w:val="28"/>
        </w:rPr>
        <w:t xml:space="preserve"> (50</w:t>
      </w:r>
      <w:r w:rsidRPr="001D04DE">
        <w:rPr>
          <w:rFonts w:ascii="Times New Roman" w:hAnsi="Times New Roman"/>
          <w:sz w:val="28"/>
          <w:szCs w:val="28"/>
        </w:rPr>
        <w:t xml:space="preserve">000руб.), </w:t>
      </w:r>
      <w:proofErr w:type="spellStart"/>
      <w:r w:rsidRPr="001D04DE">
        <w:rPr>
          <w:rFonts w:ascii="Times New Roman" w:hAnsi="Times New Roman"/>
          <w:sz w:val="28"/>
          <w:szCs w:val="28"/>
        </w:rPr>
        <w:t>Курайская</w:t>
      </w:r>
      <w:proofErr w:type="spellEnd"/>
      <w:r w:rsidRPr="001D04DE">
        <w:rPr>
          <w:rFonts w:ascii="Times New Roman" w:hAnsi="Times New Roman"/>
          <w:sz w:val="28"/>
          <w:szCs w:val="28"/>
        </w:rPr>
        <w:t xml:space="preserve"> школа (66750руб.) и </w:t>
      </w:r>
      <w:proofErr w:type="spellStart"/>
      <w:r w:rsidRPr="001D04DE">
        <w:rPr>
          <w:rFonts w:ascii="Times New Roman" w:hAnsi="Times New Roman"/>
          <w:sz w:val="28"/>
          <w:szCs w:val="28"/>
        </w:rPr>
        <w:t>Шеломковская</w:t>
      </w:r>
      <w:proofErr w:type="spellEnd"/>
      <w:r w:rsidRPr="001D04DE">
        <w:rPr>
          <w:rFonts w:ascii="Times New Roman" w:hAnsi="Times New Roman"/>
          <w:sz w:val="28"/>
          <w:szCs w:val="28"/>
        </w:rPr>
        <w:t xml:space="preserve"> </w:t>
      </w:r>
      <w:r w:rsidR="00741E1D">
        <w:rPr>
          <w:rFonts w:ascii="Times New Roman" w:hAnsi="Times New Roman"/>
          <w:sz w:val="28"/>
          <w:szCs w:val="28"/>
        </w:rPr>
        <w:t>школа.</w:t>
      </w:r>
    </w:p>
    <w:p w:rsidR="00F61CB0" w:rsidRPr="001D04DE" w:rsidRDefault="00F61CB0" w:rsidP="00F61CB0">
      <w:pPr>
        <w:pStyle w:val="ab"/>
        <w:ind w:firstLine="708"/>
        <w:jc w:val="both"/>
        <w:rPr>
          <w:rFonts w:ascii="Times New Roman" w:hAnsi="Times New Roman"/>
          <w:sz w:val="28"/>
          <w:szCs w:val="28"/>
        </w:rPr>
      </w:pPr>
      <w:r w:rsidRPr="001D04DE">
        <w:rPr>
          <w:rFonts w:ascii="Times New Roman" w:hAnsi="Times New Roman"/>
          <w:sz w:val="28"/>
          <w:szCs w:val="28"/>
        </w:rPr>
        <w:t xml:space="preserve">За счёт краевых субвенций Школами Дзержинского района в 2015/2016 уч. году приобретено учебно-наглядное оборудование на сумму </w:t>
      </w:r>
      <w:r w:rsidR="00444EFA">
        <w:rPr>
          <w:rFonts w:ascii="Times New Roman" w:hAnsi="Times New Roman"/>
          <w:sz w:val="28"/>
          <w:szCs w:val="28"/>
        </w:rPr>
        <w:t>1178,77 тыс.</w:t>
      </w:r>
      <w:r w:rsidRPr="001D04DE">
        <w:rPr>
          <w:rFonts w:ascii="Times New Roman" w:hAnsi="Times New Roman"/>
          <w:sz w:val="28"/>
          <w:szCs w:val="28"/>
        </w:rPr>
        <w:t xml:space="preserve"> рублей и учебники на сумму </w:t>
      </w:r>
      <w:r w:rsidR="00444EFA">
        <w:rPr>
          <w:rFonts w:ascii="Times New Roman" w:hAnsi="Times New Roman"/>
          <w:sz w:val="28"/>
          <w:szCs w:val="28"/>
        </w:rPr>
        <w:t>1</w:t>
      </w:r>
      <w:r w:rsidRPr="001D04DE">
        <w:rPr>
          <w:rFonts w:ascii="Times New Roman" w:hAnsi="Times New Roman"/>
          <w:sz w:val="28"/>
          <w:szCs w:val="28"/>
        </w:rPr>
        <w:t>79</w:t>
      </w:r>
      <w:r w:rsidR="00444EFA">
        <w:rPr>
          <w:rFonts w:ascii="Times New Roman" w:hAnsi="Times New Roman"/>
          <w:sz w:val="28"/>
          <w:szCs w:val="28"/>
        </w:rPr>
        <w:t>8,86 тыс.</w:t>
      </w:r>
      <w:r w:rsidRPr="001D04DE">
        <w:rPr>
          <w:rFonts w:ascii="Times New Roman" w:hAnsi="Times New Roman"/>
          <w:sz w:val="28"/>
          <w:szCs w:val="28"/>
        </w:rPr>
        <w:t xml:space="preserve">  рублей. </w:t>
      </w:r>
    </w:p>
    <w:p w:rsidR="00F61CB0" w:rsidRPr="00444EFA" w:rsidRDefault="00444EFA" w:rsidP="00444EFA">
      <w:pPr>
        <w:tabs>
          <w:tab w:val="left" w:pos="6379"/>
        </w:tabs>
        <w:autoSpaceDE w:val="0"/>
        <w:autoSpaceDN w:val="0"/>
        <w:adjustRightInd w:val="0"/>
        <w:ind w:firstLine="709"/>
        <w:jc w:val="both"/>
        <w:rPr>
          <w:color w:val="000000"/>
          <w:sz w:val="28"/>
          <w:szCs w:val="28"/>
        </w:rPr>
      </w:pPr>
      <w:r>
        <w:rPr>
          <w:color w:val="000000"/>
          <w:sz w:val="28"/>
          <w:szCs w:val="28"/>
        </w:rPr>
        <w:t>В</w:t>
      </w:r>
      <w:r w:rsidR="00F61CB0" w:rsidRPr="001D04DE">
        <w:rPr>
          <w:color w:val="000000"/>
          <w:sz w:val="28"/>
          <w:szCs w:val="28"/>
        </w:rPr>
        <w:t xml:space="preserve"> 2015 году была разработана и оформлена Стратегия развития системы образования</w:t>
      </w:r>
      <w:r>
        <w:rPr>
          <w:color w:val="000000"/>
          <w:sz w:val="28"/>
          <w:szCs w:val="28"/>
        </w:rPr>
        <w:t xml:space="preserve"> района</w:t>
      </w:r>
      <w:r w:rsidR="00F61CB0" w:rsidRPr="001D04DE">
        <w:rPr>
          <w:color w:val="000000"/>
          <w:sz w:val="28"/>
          <w:szCs w:val="28"/>
        </w:rPr>
        <w:t xml:space="preserve"> до 2030 года. Документ прошёл внешнюю экспертизу и </w:t>
      </w:r>
      <w:r w:rsidR="00741E1D" w:rsidRPr="001D04DE">
        <w:rPr>
          <w:color w:val="000000"/>
          <w:sz w:val="28"/>
          <w:szCs w:val="28"/>
        </w:rPr>
        <w:t>был одобрен</w:t>
      </w:r>
      <w:r w:rsidR="00F61CB0" w:rsidRPr="001D04DE">
        <w:rPr>
          <w:color w:val="000000"/>
          <w:sz w:val="28"/>
          <w:szCs w:val="28"/>
        </w:rPr>
        <w:t xml:space="preserve"> депутатами районного Совета депутатов</w:t>
      </w:r>
      <w:r>
        <w:rPr>
          <w:color w:val="000000"/>
          <w:sz w:val="28"/>
          <w:szCs w:val="28"/>
        </w:rPr>
        <w:t xml:space="preserve">. </w:t>
      </w:r>
      <w:r w:rsidR="00F61CB0" w:rsidRPr="001D04DE">
        <w:rPr>
          <w:color w:val="000000"/>
          <w:sz w:val="28"/>
          <w:szCs w:val="28"/>
        </w:rPr>
        <w:t>В 2016 году начата реализация Стратегии</w:t>
      </w:r>
      <w:r>
        <w:rPr>
          <w:color w:val="000000"/>
          <w:sz w:val="28"/>
          <w:szCs w:val="28"/>
        </w:rPr>
        <w:t>.</w:t>
      </w:r>
    </w:p>
    <w:p w:rsidR="00F61CB0" w:rsidRPr="001D04DE" w:rsidRDefault="00F61CB0" w:rsidP="00F61CB0">
      <w:pPr>
        <w:ind w:left="57" w:firstLine="651"/>
        <w:jc w:val="both"/>
        <w:rPr>
          <w:b/>
          <w:sz w:val="28"/>
          <w:szCs w:val="28"/>
        </w:rPr>
      </w:pPr>
      <w:r w:rsidRPr="001D04DE">
        <w:rPr>
          <w:b/>
          <w:sz w:val="28"/>
          <w:szCs w:val="28"/>
        </w:rPr>
        <w:t>Дошкольное образование.</w:t>
      </w:r>
    </w:p>
    <w:p w:rsidR="00F61CB0" w:rsidRPr="001D04DE" w:rsidRDefault="00F61CB0" w:rsidP="00F61CB0">
      <w:pPr>
        <w:jc w:val="both"/>
        <w:rPr>
          <w:sz w:val="28"/>
          <w:szCs w:val="28"/>
        </w:rPr>
      </w:pPr>
      <w:r w:rsidRPr="001D04DE">
        <w:rPr>
          <w:sz w:val="28"/>
          <w:szCs w:val="28"/>
        </w:rPr>
        <w:tab/>
        <w:t xml:space="preserve">На 31.12.2016 года в Дзержинском районе проживает от 0 до 7 лет -1347 детей, из них от 3 до 7 лет -  877 детей. </w:t>
      </w:r>
      <w:r w:rsidR="00444EFA" w:rsidRPr="001D04DE">
        <w:rPr>
          <w:sz w:val="28"/>
          <w:szCs w:val="28"/>
        </w:rPr>
        <w:t>Функционирует 30</w:t>
      </w:r>
      <w:r w:rsidRPr="001D04DE">
        <w:rPr>
          <w:sz w:val="28"/>
          <w:szCs w:val="28"/>
        </w:rPr>
        <w:t xml:space="preserve"> групп, из них 9 разновозрастных с общим числом воспитанников 151. </w:t>
      </w:r>
      <w:r w:rsidR="00444EFA" w:rsidRPr="001D04DE">
        <w:rPr>
          <w:sz w:val="28"/>
          <w:szCs w:val="28"/>
        </w:rPr>
        <w:t>В с.</w:t>
      </w:r>
      <w:r w:rsidRPr="001D04DE">
        <w:rPr>
          <w:sz w:val="28"/>
          <w:szCs w:val="28"/>
        </w:rPr>
        <w:t xml:space="preserve"> Дзержинское 21 группа, которые посещают 472 ребенка, из них 5 групп до 3 лет посещают 57 детей.  Группы компенсирующей </w:t>
      </w:r>
      <w:r w:rsidR="00444EFA" w:rsidRPr="001D04DE">
        <w:rPr>
          <w:sz w:val="28"/>
          <w:szCs w:val="28"/>
        </w:rPr>
        <w:t>направленности посещают</w:t>
      </w:r>
      <w:r w:rsidRPr="001D04DE">
        <w:rPr>
          <w:sz w:val="28"/>
          <w:szCs w:val="28"/>
        </w:rPr>
        <w:t xml:space="preserve"> 108 детей с ограниченными возможностями здоровья и имеющими преимущественно нарушения речевого и интеллектуального развития, из них 4 ребенка-инвалида. Охват детей в возрасте от 1 года до 7 лет дошкольным образованием </w:t>
      </w:r>
      <w:r w:rsidR="00444EFA" w:rsidRPr="001D04DE">
        <w:rPr>
          <w:sz w:val="28"/>
          <w:szCs w:val="28"/>
        </w:rPr>
        <w:t>составил 46</w:t>
      </w:r>
      <w:r w:rsidRPr="001D04DE">
        <w:rPr>
          <w:sz w:val="28"/>
          <w:szCs w:val="28"/>
        </w:rPr>
        <w:t>,3% от 3 до 7 лет- 61,1%.</w:t>
      </w:r>
    </w:p>
    <w:p w:rsidR="00F61CB0" w:rsidRPr="001D04DE" w:rsidRDefault="00F61CB0" w:rsidP="00271087">
      <w:pPr>
        <w:ind w:firstLine="708"/>
        <w:jc w:val="both"/>
        <w:rPr>
          <w:sz w:val="28"/>
          <w:szCs w:val="28"/>
        </w:rPr>
      </w:pPr>
      <w:r w:rsidRPr="001D04DE">
        <w:rPr>
          <w:sz w:val="28"/>
          <w:szCs w:val="28"/>
        </w:rPr>
        <w:t xml:space="preserve">По состоянию </w:t>
      </w:r>
      <w:r w:rsidR="00271087" w:rsidRPr="001D04DE">
        <w:rPr>
          <w:sz w:val="28"/>
          <w:szCs w:val="28"/>
        </w:rPr>
        <w:t>на 31.12.2016</w:t>
      </w:r>
      <w:r w:rsidRPr="001D04DE">
        <w:rPr>
          <w:sz w:val="28"/>
          <w:szCs w:val="28"/>
        </w:rPr>
        <w:t xml:space="preserve"> года для определения в детский сад в возрасте от 0 до 3 </w:t>
      </w:r>
      <w:r w:rsidR="00271087" w:rsidRPr="001D04DE">
        <w:rPr>
          <w:sz w:val="28"/>
          <w:szCs w:val="28"/>
        </w:rPr>
        <w:t>лет состоят</w:t>
      </w:r>
      <w:r w:rsidRPr="001D04DE">
        <w:rPr>
          <w:sz w:val="28"/>
          <w:szCs w:val="28"/>
        </w:rPr>
        <w:t xml:space="preserve"> на учёте</w:t>
      </w:r>
      <w:r w:rsidRPr="001D04DE">
        <w:rPr>
          <w:color w:val="FF0000"/>
          <w:sz w:val="28"/>
          <w:szCs w:val="28"/>
        </w:rPr>
        <w:t xml:space="preserve"> </w:t>
      </w:r>
      <w:r w:rsidRPr="001D04DE">
        <w:rPr>
          <w:sz w:val="28"/>
          <w:szCs w:val="28"/>
        </w:rPr>
        <w:t>181 ребенок, из них от 3 до 7 лет- 0 детей. В то же время не доукомплектован воспитанниками МБДОУ «</w:t>
      </w:r>
      <w:proofErr w:type="spellStart"/>
      <w:r w:rsidRPr="001D04DE">
        <w:rPr>
          <w:sz w:val="28"/>
          <w:szCs w:val="28"/>
        </w:rPr>
        <w:t>Курайский</w:t>
      </w:r>
      <w:proofErr w:type="spellEnd"/>
      <w:r w:rsidRPr="001D04DE">
        <w:rPr>
          <w:sz w:val="28"/>
          <w:szCs w:val="28"/>
        </w:rPr>
        <w:t xml:space="preserve"> детски сад «Василек» на 14 человек, </w:t>
      </w:r>
      <w:proofErr w:type="spellStart"/>
      <w:r w:rsidR="00271087" w:rsidRPr="001D04DE">
        <w:rPr>
          <w:sz w:val="28"/>
          <w:szCs w:val="28"/>
        </w:rPr>
        <w:t>Денисовский</w:t>
      </w:r>
      <w:proofErr w:type="spellEnd"/>
      <w:r w:rsidR="00271087" w:rsidRPr="001D04DE">
        <w:rPr>
          <w:sz w:val="28"/>
          <w:szCs w:val="28"/>
        </w:rPr>
        <w:t xml:space="preserve"> детский</w:t>
      </w:r>
      <w:r w:rsidRPr="001D04DE">
        <w:rPr>
          <w:sz w:val="28"/>
          <w:szCs w:val="28"/>
        </w:rPr>
        <w:t xml:space="preserve"> сад на 8 человек, Орло</w:t>
      </w:r>
      <w:r w:rsidR="00271087">
        <w:rPr>
          <w:sz w:val="28"/>
          <w:szCs w:val="28"/>
        </w:rPr>
        <w:t>вский детский сад – 2 человека.</w:t>
      </w:r>
    </w:p>
    <w:p w:rsidR="00F61CB0" w:rsidRPr="001D04DE" w:rsidRDefault="00271087" w:rsidP="00F61CB0">
      <w:pPr>
        <w:ind w:left="57" w:firstLine="651"/>
        <w:jc w:val="both"/>
        <w:rPr>
          <w:sz w:val="28"/>
          <w:szCs w:val="28"/>
        </w:rPr>
      </w:pPr>
      <w:r>
        <w:rPr>
          <w:sz w:val="28"/>
          <w:szCs w:val="28"/>
        </w:rPr>
        <w:t>П</w:t>
      </w:r>
      <w:r w:rsidR="00F61CB0" w:rsidRPr="001D04DE">
        <w:rPr>
          <w:sz w:val="28"/>
          <w:szCs w:val="28"/>
        </w:rPr>
        <w:t>родолжалась работа по:</w:t>
      </w:r>
    </w:p>
    <w:p w:rsidR="00F61CB0" w:rsidRPr="001D04DE" w:rsidRDefault="00F61CB0" w:rsidP="00F61CB0">
      <w:pPr>
        <w:pStyle w:val="a8"/>
        <w:numPr>
          <w:ilvl w:val="1"/>
          <w:numId w:val="5"/>
        </w:numPr>
        <w:jc w:val="both"/>
        <w:rPr>
          <w:rFonts w:ascii="Times New Roman" w:hAnsi="Times New Roman" w:cs="Times New Roman"/>
          <w:sz w:val="28"/>
          <w:szCs w:val="28"/>
        </w:rPr>
      </w:pPr>
      <w:r w:rsidRPr="001D04DE">
        <w:rPr>
          <w:rFonts w:ascii="Times New Roman" w:hAnsi="Times New Roman" w:cs="Times New Roman"/>
          <w:sz w:val="28"/>
          <w:szCs w:val="28"/>
        </w:rPr>
        <w:t>сохранению сети дошкольных образовательных учреждений;</w:t>
      </w:r>
    </w:p>
    <w:p w:rsidR="00F61CB0" w:rsidRPr="001D04DE" w:rsidRDefault="00F61CB0" w:rsidP="00F61CB0">
      <w:pPr>
        <w:pStyle w:val="a8"/>
        <w:numPr>
          <w:ilvl w:val="1"/>
          <w:numId w:val="5"/>
        </w:numPr>
        <w:tabs>
          <w:tab w:val="left" w:pos="284"/>
        </w:tabs>
        <w:jc w:val="both"/>
        <w:rPr>
          <w:rFonts w:ascii="Times New Roman" w:hAnsi="Times New Roman" w:cs="Times New Roman"/>
          <w:sz w:val="28"/>
          <w:szCs w:val="28"/>
        </w:rPr>
      </w:pPr>
      <w:r w:rsidRPr="001D04DE">
        <w:rPr>
          <w:rFonts w:ascii="Times New Roman" w:hAnsi="Times New Roman" w:cs="Times New Roman"/>
          <w:sz w:val="28"/>
          <w:szCs w:val="28"/>
        </w:rPr>
        <w:t>обеспечению 100% охвата дошкольным образованием детей в возрасте от 3 до 7 лет;</w:t>
      </w:r>
    </w:p>
    <w:p w:rsidR="00F61CB0" w:rsidRPr="001D04DE" w:rsidRDefault="00F61CB0" w:rsidP="00F61CB0">
      <w:pPr>
        <w:pStyle w:val="a8"/>
        <w:numPr>
          <w:ilvl w:val="1"/>
          <w:numId w:val="5"/>
        </w:numPr>
        <w:tabs>
          <w:tab w:val="left" w:pos="284"/>
        </w:tabs>
        <w:spacing w:after="0"/>
        <w:jc w:val="both"/>
        <w:rPr>
          <w:rFonts w:ascii="Times New Roman" w:hAnsi="Times New Roman" w:cs="Times New Roman"/>
          <w:sz w:val="28"/>
          <w:szCs w:val="28"/>
        </w:rPr>
      </w:pPr>
      <w:r w:rsidRPr="001D04DE">
        <w:rPr>
          <w:rFonts w:ascii="Times New Roman" w:hAnsi="Times New Roman" w:cs="Times New Roman"/>
          <w:sz w:val="28"/>
          <w:szCs w:val="28"/>
        </w:rPr>
        <w:t>реализации плана мероприятий по введению Федеральных государственных образовательных стандартов дошкольного образования.</w:t>
      </w:r>
    </w:p>
    <w:p w:rsidR="00271087" w:rsidRPr="001D04DE" w:rsidRDefault="00F61CB0" w:rsidP="00271087">
      <w:pPr>
        <w:ind w:firstLine="708"/>
        <w:jc w:val="both"/>
        <w:rPr>
          <w:sz w:val="28"/>
          <w:szCs w:val="28"/>
        </w:rPr>
      </w:pPr>
      <w:r w:rsidRPr="001D04DE">
        <w:rPr>
          <w:sz w:val="28"/>
          <w:szCs w:val="28"/>
        </w:rPr>
        <w:t xml:space="preserve">Размер родительской платы за детский сад в 2016 году составил 1100 рублей. </w:t>
      </w:r>
      <w:r w:rsidR="00271087" w:rsidRPr="001D04DE">
        <w:rPr>
          <w:sz w:val="28"/>
          <w:szCs w:val="28"/>
        </w:rPr>
        <w:t>97 % родителей, чьи дети посещают ДОУ, оформили документы для получения компенсации части родительской платы из федерального бюджета.</w:t>
      </w:r>
    </w:p>
    <w:p w:rsidR="00F61CB0" w:rsidRPr="001D04DE" w:rsidRDefault="00F61CB0" w:rsidP="00271087">
      <w:pPr>
        <w:jc w:val="both"/>
        <w:rPr>
          <w:sz w:val="28"/>
          <w:szCs w:val="28"/>
        </w:rPr>
      </w:pPr>
      <w:r w:rsidRPr="001D04DE">
        <w:rPr>
          <w:sz w:val="28"/>
          <w:szCs w:val="28"/>
        </w:rPr>
        <w:t xml:space="preserve">Данные средства в 100% объёме используются для обеспечения питанием детей в детских садах. По Решению Совета депутатов из районного бюджета ежегодно дополнительно выделяется 300 тыс. руб. на питание детей в дошкольных учреждениях. </w:t>
      </w:r>
    </w:p>
    <w:p w:rsidR="00271087" w:rsidRDefault="00F61CB0" w:rsidP="00F61CB0">
      <w:pPr>
        <w:pStyle w:val="a3"/>
        <w:tabs>
          <w:tab w:val="left" w:pos="709"/>
        </w:tabs>
        <w:ind w:firstLine="708"/>
        <w:rPr>
          <w:rFonts w:ascii="Times New Roman" w:hAnsi="Times New Roman" w:cs="Times New Roman"/>
          <w:bCs/>
          <w:sz w:val="28"/>
          <w:szCs w:val="28"/>
        </w:rPr>
      </w:pPr>
      <w:r w:rsidRPr="001D04DE">
        <w:rPr>
          <w:rFonts w:ascii="Times New Roman" w:hAnsi="Times New Roman" w:cs="Times New Roman"/>
          <w:bCs/>
          <w:sz w:val="28"/>
          <w:szCs w:val="28"/>
        </w:rPr>
        <w:lastRenderedPageBreak/>
        <w:t>В районе создана и развивается служба ранней помощи детям, имеющим проблемы в развитии либо входящие в группу риска. На базе Дзержинского детского сада «Тополёк» открыто структурное подразделение «</w:t>
      </w:r>
      <w:proofErr w:type="spellStart"/>
      <w:r w:rsidRPr="001D04DE">
        <w:rPr>
          <w:rFonts w:ascii="Times New Roman" w:hAnsi="Times New Roman" w:cs="Times New Roman"/>
          <w:bCs/>
          <w:sz w:val="28"/>
          <w:szCs w:val="28"/>
        </w:rPr>
        <w:t>Лекотека</w:t>
      </w:r>
      <w:proofErr w:type="spellEnd"/>
      <w:r w:rsidRPr="001D04DE">
        <w:rPr>
          <w:rFonts w:ascii="Times New Roman" w:hAnsi="Times New Roman" w:cs="Times New Roman"/>
          <w:bCs/>
          <w:sz w:val="28"/>
          <w:szCs w:val="28"/>
        </w:rPr>
        <w:t>»</w:t>
      </w:r>
      <w:r w:rsidR="00E2364E">
        <w:rPr>
          <w:rFonts w:ascii="Times New Roman" w:hAnsi="Times New Roman" w:cs="Times New Roman"/>
          <w:bCs/>
          <w:sz w:val="28"/>
          <w:szCs w:val="28"/>
        </w:rPr>
        <w:t>.</w:t>
      </w:r>
      <w:r w:rsidRPr="001D04DE">
        <w:rPr>
          <w:rFonts w:ascii="Times New Roman" w:hAnsi="Times New Roman" w:cs="Times New Roman"/>
          <w:bCs/>
          <w:sz w:val="28"/>
          <w:szCs w:val="28"/>
        </w:rPr>
        <w:t xml:space="preserve"> </w:t>
      </w:r>
    </w:p>
    <w:p w:rsidR="00F61CB0" w:rsidRPr="00271087" w:rsidRDefault="00F61CB0" w:rsidP="00271087">
      <w:pPr>
        <w:pStyle w:val="a3"/>
        <w:tabs>
          <w:tab w:val="left" w:pos="709"/>
        </w:tabs>
        <w:ind w:firstLine="708"/>
        <w:rPr>
          <w:rFonts w:ascii="Times New Roman" w:hAnsi="Times New Roman" w:cs="Times New Roman"/>
          <w:sz w:val="28"/>
          <w:szCs w:val="28"/>
        </w:rPr>
      </w:pPr>
      <w:r w:rsidRPr="001D04DE">
        <w:rPr>
          <w:rFonts w:ascii="Times New Roman" w:hAnsi="Times New Roman" w:cs="Times New Roman"/>
          <w:sz w:val="28"/>
          <w:szCs w:val="28"/>
        </w:rPr>
        <w:t xml:space="preserve">Услугами районной Мобильной консультации, созданной при Управлении образования администрации Дзержинского района, в 2016 году охвачены 71 семья/78 детей, проживающих в поселениях, где отсутствуют </w:t>
      </w:r>
      <w:r w:rsidR="00271087" w:rsidRPr="001D04DE">
        <w:rPr>
          <w:rFonts w:ascii="Times New Roman" w:hAnsi="Times New Roman" w:cs="Times New Roman"/>
          <w:sz w:val="28"/>
          <w:szCs w:val="28"/>
        </w:rPr>
        <w:t>дошкольные образовательные</w:t>
      </w:r>
      <w:r w:rsidRPr="001D04DE">
        <w:rPr>
          <w:rFonts w:ascii="Times New Roman" w:hAnsi="Times New Roman" w:cs="Times New Roman"/>
          <w:sz w:val="28"/>
          <w:szCs w:val="28"/>
        </w:rPr>
        <w:t xml:space="preserve"> организации. </w:t>
      </w:r>
    </w:p>
    <w:p w:rsidR="00F61CB0" w:rsidRPr="001D04DE" w:rsidRDefault="00F61CB0" w:rsidP="00F61CB0">
      <w:pPr>
        <w:ind w:firstLine="709"/>
        <w:jc w:val="both"/>
        <w:outlineLvl w:val="0"/>
        <w:rPr>
          <w:b/>
          <w:color w:val="000000" w:themeColor="text1"/>
          <w:sz w:val="28"/>
          <w:szCs w:val="28"/>
        </w:rPr>
      </w:pPr>
      <w:r w:rsidRPr="001D04DE">
        <w:rPr>
          <w:b/>
          <w:color w:val="000000" w:themeColor="text1"/>
          <w:sz w:val="28"/>
          <w:szCs w:val="28"/>
        </w:rPr>
        <w:t>Общее образование.</w:t>
      </w:r>
    </w:p>
    <w:p w:rsidR="00F61CB0" w:rsidRPr="001D04DE" w:rsidRDefault="00F61CB0" w:rsidP="00F61CB0">
      <w:pPr>
        <w:ind w:firstLine="709"/>
        <w:jc w:val="both"/>
        <w:outlineLvl w:val="0"/>
        <w:rPr>
          <w:color w:val="000000" w:themeColor="text1"/>
          <w:sz w:val="28"/>
          <w:szCs w:val="28"/>
        </w:rPr>
      </w:pPr>
      <w:r w:rsidRPr="001D04DE">
        <w:rPr>
          <w:color w:val="000000" w:themeColor="text1"/>
          <w:sz w:val="28"/>
          <w:szCs w:val="28"/>
        </w:rPr>
        <w:t xml:space="preserve">В начале 2015-2016 учебного года в школах района за парту </w:t>
      </w:r>
      <w:r w:rsidR="00271087" w:rsidRPr="001D04DE">
        <w:rPr>
          <w:color w:val="000000" w:themeColor="text1"/>
          <w:sz w:val="28"/>
          <w:szCs w:val="28"/>
        </w:rPr>
        <w:t>сели 1619</w:t>
      </w:r>
      <w:r w:rsidRPr="001D04DE">
        <w:rPr>
          <w:color w:val="000000" w:themeColor="text1"/>
          <w:sz w:val="28"/>
          <w:szCs w:val="28"/>
        </w:rPr>
        <w:t xml:space="preserve"> учащихся, окончили 1618 учащихся. В сентябре 2016 года в образовательные учреждения района пришло 1672 ученика. </w:t>
      </w:r>
    </w:p>
    <w:p w:rsidR="00F61CB0" w:rsidRPr="001D04DE" w:rsidRDefault="00F61CB0" w:rsidP="00F61CB0">
      <w:pPr>
        <w:pStyle w:val="a9"/>
        <w:tabs>
          <w:tab w:val="left" w:pos="360"/>
        </w:tabs>
        <w:ind w:left="57" w:right="57" w:firstLine="57"/>
        <w:jc w:val="both"/>
        <w:rPr>
          <w:b w:val="0"/>
          <w:szCs w:val="28"/>
        </w:rPr>
      </w:pPr>
      <w:r w:rsidRPr="001D04DE">
        <w:rPr>
          <w:b w:val="0"/>
          <w:color w:val="FF0000"/>
          <w:szCs w:val="28"/>
        </w:rPr>
        <w:tab/>
      </w:r>
      <w:r w:rsidRPr="001D04DE">
        <w:rPr>
          <w:b w:val="0"/>
          <w:color w:val="FF0000"/>
          <w:szCs w:val="28"/>
        </w:rPr>
        <w:tab/>
      </w:r>
      <w:r w:rsidRPr="001D04DE">
        <w:rPr>
          <w:b w:val="0"/>
          <w:szCs w:val="28"/>
        </w:rPr>
        <w:t>В государственной итоговой аттестации принимало участие 152 выпускника 9-х классов. Все успешно прошли государственную (итоговую) ат</w:t>
      </w:r>
      <w:r w:rsidR="00271087">
        <w:rPr>
          <w:b w:val="0"/>
          <w:szCs w:val="28"/>
        </w:rPr>
        <w:t>тестацию и получили аттестаты.</w:t>
      </w:r>
    </w:p>
    <w:p w:rsidR="00F61CB0" w:rsidRPr="001D04DE" w:rsidRDefault="00F61CB0" w:rsidP="00F61CB0">
      <w:pPr>
        <w:pStyle w:val="ab"/>
        <w:ind w:firstLine="567"/>
        <w:jc w:val="both"/>
        <w:rPr>
          <w:rFonts w:ascii="Times New Roman" w:hAnsi="Times New Roman"/>
          <w:color w:val="000000" w:themeColor="text1"/>
          <w:sz w:val="28"/>
          <w:szCs w:val="28"/>
        </w:rPr>
      </w:pPr>
      <w:r w:rsidRPr="001D04DE">
        <w:rPr>
          <w:rFonts w:ascii="Times New Roman" w:hAnsi="Times New Roman"/>
          <w:sz w:val="28"/>
          <w:szCs w:val="28"/>
        </w:rPr>
        <w:t xml:space="preserve">Выпускники 11-х классов Дзержинского района проходили государственную итоговую аттестацию в форме ЕГЭ в основной период. Общее количество участников ЕГЭ составило 78 человек. </w:t>
      </w:r>
      <w:r w:rsidRPr="001D04DE">
        <w:rPr>
          <w:rFonts w:ascii="Times New Roman" w:hAnsi="Times New Roman"/>
          <w:color w:val="000000" w:themeColor="text1"/>
          <w:sz w:val="28"/>
          <w:szCs w:val="28"/>
        </w:rPr>
        <w:t xml:space="preserve">Аттестат о среднем общем образовании </w:t>
      </w:r>
      <w:r w:rsidR="00271087" w:rsidRPr="001D04DE">
        <w:rPr>
          <w:rFonts w:ascii="Times New Roman" w:hAnsi="Times New Roman"/>
          <w:color w:val="000000" w:themeColor="text1"/>
          <w:sz w:val="28"/>
          <w:szCs w:val="28"/>
        </w:rPr>
        <w:t>получили выпускники всех</w:t>
      </w:r>
      <w:r w:rsidRPr="001D04DE">
        <w:rPr>
          <w:rFonts w:ascii="Times New Roman" w:hAnsi="Times New Roman"/>
          <w:color w:val="000000" w:themeColor="text1"/>
          <w:sz w:val="28"/>
          <w:szCs w:val="28"/>
        </w:rPr>
        <w:t xml:space="preserve"> общеобразовательных учреждений. Окончили школу с </w:t>
      </w:r>
      <w:r w:rsidR="00271087" w:rsidRPr="001D04DE">
        <w:rPr>
          <w:rFonts w:ascii="Times New Roman" w:hAnsi="Times New Roman"/>
          <w:color w:val="000000" w:themeColor="text1"/>
          <w:sz w:val="28"/>
          <w:szCs w:val="28"/>
        </w:rPr>
        <w:t>медалями 7</w:t>
      </w:r>
      <w:r w:rsidRPr="001D04DE">
        <w:rPr>
          <w:rFonts w:ascii="Times New Roman" w:hAnsi="Times New Roman"/>
          <w:color w:val="000000" w:themeColor="text1"/>
          <w:sz w:val="28"/>
          <w:szCs w:val="28"/>
        </w:rPr>
        <w:t xml:space="preserve"> выпускников из Дзержинской школы №1 (3 выпускника</w:t>
      </w:r>
      <w:r w:rsidR="00271087" w:rsidRPr="001D04DE">
        <w:rPr>
          <w:rFonts w:ascii="Times New Roman" w:hAnsi="Times New Roman"/>
          <w:color w:val="000000" w:themeColor="text1"/>
          <w:sz w:val="28"/>
          <w:szCs w:val="28"/>
        </w:rPr>
        <w:t>), Дзержинской</w:t>
      </w:r>
      <w:r w:rsidRPr="001D04DE">
        <w:rPr>
          <w:rFonts w:ascii="Times New Roman" w:hAnsi="Times New Roman"/>
          <w:color w:val="000000" w:themeColor="text1"/>
          <w:sz w:val="28"/>
          <w:szCs w:val="28"/>
        </w:rPr>
        <w:t xml:space="preserve"> школы №2 (3 выпускника) и </w:t>
      </w:r>
      <w:proofErr w:type="spellStart"/>
      <w:r w:rsidR="00271087" w:rsidRPr="001D04DE">
        <w:rPr>
          <w:rFonts w:ascii="Times New Roman" w:hAnsi="Times New Roman"/>
          <w:color w:val="000000" w:themeColor="text1"/>
          <w:sz w:val="28"/>
          <w:szCs w:val="28"/>
        </w:rPr>
        <w:t>Шеломковской</w:t>
      </w:r>
      <w:proofErr w:type="spellEnd"/>
      <w:r w:rsidR="00271087" w:rsidRPr="001D04DE">
        <w:rPr>
          <w:rFonts w:ascii="Times New Roman" w:hAnsi="Times New Roman"/>
          <w:color w:val="000000" w:themeColor="text1"/>
          <w:sz w:val="28"/>
          <w:szCs w:val="28"/>
        </w:rPr>
        <w:t xml:space="preserve"> школы</w:t>
      </w:r>
      <w:r w:rsidRPr="001D04DE">
        <w:rPr>
          <w:rFonts w:ascii="Times New Roman" w:hAnsi="Times New Roman"/>
          <w:color w:val="000000" w:themeColor="text1"/>
          <w:sz w:val="28"/>
          <w:szCs w:val="28"/>
        </w:rPr>
        <w:t xml:space="preserve"> (1 выпускник).</w:t>
      </w:r>
    </w:p>
    <w:p w:rsidR="00F61CB0" w:rsidRPr="001D04DE" w:rsidRDefault="00F61CB0" w:rsidP="00271087">
      <w:pPr>
        <w:pStyle w:val="ab"/>
        <w:ind w:firstLine="567"/>
        <w:jc w:val="both"/>
        <w:rPr>
          <w:rFonts w:ascii="Times New Roman" w:hAnsi="Times New Roman"/>
          <w:color w:val="000000" w:themeColor="text1"/>
          <w:sz w:val="28"/>
          <w:szCs w:val="28"/>
        </w:rPr>
      </w:pPr>
      <w:r w:rsidRPr="001D04DE">
        <w:rPr>
          <w:rFonts w:ascii="Times New Roman" w:hAnsi="Times New Roman"/>
          <w:color w:val="000000" w:themeColor="text1"/>
          <w:sz w:val="28"/>
          <w:szCs w:val="28"/>
        </w:rPr>
        <w:t>Результаты государственной итоговой атт</w:t>
      </w:r>
      <w:r w:rsidR="00271087">
        <w:rPr>
          <w:rFonts w:ascii="Times New Roman" w:hAnsi="Times New Roman"/>
          <w:color w:val="000000" w:themeColor="text1"/>
          <w:sz w:val="28"/>
          <w:szCs w:val="28"/>
        </w:rPr>
        <w:t>естации лучше, чем в 2015 году.</w:t>
      </w:r>
    </w:p>
    <w:p w:rsidR="00F61CB0" w:rsidRPr="001D04DE" w:rsidRDefault="00F61CB0" w:rsidP="00F61CB0">
      <w:pPr>
        <w:ind w:firstLine="708"/>
        <w:jc w:val="both"/>
        <w:rPr>
          <w:color w:val="000000" w:themeColor="text1"/>
          <w:sz w:val="28"/>
          <w:szCs w:val="28"/>
        </w:rPr>
      </w:pPr>
      <w:r w:rsidRPr="001D04DE">
        <w:rPr>
          <w:color w:val="000000" w:themeColor="text1"/>
          <w:sz w:val="28"/>
          <w:szCs w:val="28"/>
        </w:rPr>
        <w:t>В 2016 году индивидуальное обучение на дому получали 2 человека</w:t>
      </w:r>
      <w:r w:rsidR="00271087">
        <w:rPr>
          <w:color w:val="000000" w:themeColor="text1"/>
          <w:sz w:val="28"/>
          <w:szCs w:val="28"/>
        </w:rPr>
        <w:t>.</w:t>
      </w:r>
      <w:r w:rsidRPr="001D04DE">
        <w:rPr>
          <w:color w:val="000000" w:themeColor="text1"/>
          <w:sz w:val="28"/>
          <w:szCs w:val="28"/>
        </w:rPr>
        <w:t xml:space="preserve"> </w:t>
      </w:r>
      <w:r w:rsidR="00271087" w:rsidRPr="001D04DE">
        <w:rPr>
          <w:color w:val="000000" w:themeColor="text1"/>
          <w:sz w:val="28"/>
          <w:szCs w:val="28"/>
        </w:rPr>
        <w:t>В отдельных</w:t>
      </w:r>
      <w:r w:rsidRPr="001D04DE">
        <w:rPr>
          <w:color w:val="000000" w:themeColor="text1"/>
          <w:sz w:val="28"/>
          <w:szCs w:val="28"/>
        </w:rPr>
        <w:t xml:space="preserve"> </w:t>
      </w:r>
      <w:r w:rsidR="00271087" w:rsidRPr="001D04DE">
        <w:rPr>
          <w:color w:val="000000" w:themeColor="text1"/>
          <w:sz w:val="28"/>
          <w:szCs w:val="28"/>
        </w:rPr>
        <w:t>классах по</w:t>
      </w:r>
      <w:r w:rsidRPr="001D04DE">
        <w:rPr>
          <w:color w:val="000000" w:themeColor="text1"/>
          <w:sz w:val="28"/>
          <w:szCs w:val="28"/>
        </w:rPr>
        <w:t xml:space="preserve"> адаптированным программам для детей с нарушением интеллекта (лёгкой и умеренной умственной отсталостью) обучалось 98 учеников. Кроме этого, инклюзивно по адаптированным программам для детей с нарушением интеллекта (лёгкой и умеренной умственной отсталостью) обучались 48 учащихся в 9 школах района (в 2015 году 37 учащихся, в 7 школах). Из года в год наблюдается рост числа детей с нарушением интеллекта, обучающихся по адаптированным программам.</w:t>
      </w:r>
    </w:p>
    <w:p w:rsidR="00F61CB0" w:rsidRPr="001D04DE" w:rsidRDefault="00271087" w:rsidP="00F61CB0">
      <w:pPr>
        <w:ind w:left="57" w:firstLine="651"/>
        <w:jc w:val="both"/>
        <w:rPr>
          <w:sz w:val="28"/>
          <w:szCs w:val="28"/>
        </w:rPr>
      </w:pPr>
      <w:r>
        <w:rPr>
          <w:sz w:val="28"/>
          <w:szCs w:val="28"/>
        </w:rPr>
        <w:t xml:space="preserve">В </w:t>
      </w:r>
      <w:r w:rsidR="00F61CB0" w:rsidRPr="001D04DE">
        <w:rPr>
          <w:sz w:val="28"/>
          <w:szCs w:val="28"/>
        </w:rPr>
        <w:t xml:space="preserve">  учебны</w:t>
      </w:r>
      <w:r>
        <w:rPr>
          <w:sz w:val="28"/>
          <w:szCs w:val="28"/>
        </w:rPr>
        <w:t>х сборах</w:t>
      </w:r>
      <w:r w:rsidR="00F61CB0" w:rsidRPr="001D04DE">
        <w:rPr>
          <w:sz w:val="28"/>
          <w:szCs w:val="28"/>
        </w:rPr>
        <w:t xml:space="preserve"> для учащихся 10 классов, в которых приняли участие 35 юношей.  Заключительным этапом сборов была экскурсия в г. Канск в военную часть для проведения стрельб из боевого оружия. </w:t>
      </w:r>
    </w:p>
    <w:p w:rsidR="00F61CB0" w:rsidRPr="001D04DE" w:rsidRDefault="00271087" w:rsidP="00271087">
      <w:pPr>
        <w:ind w:left="57" w:firstLine="57"/>
        <w:jc w:val="both"/>
        <w:rPr>
          <w:sz w:val="28"/>
          <w:szCs w:val="28"/>
        </w:rPr>
      </w:pPr>
      <w:r>
        <w:rPr>
          <w:sz w:val="28"/>
          <w:szCs w:val="28"/>
        </w:rPr>
        <w:t xml:space="preserve">        </w:t>
      </w:r>
      <w:r w:rsidR="00F61CB0" w:rsidRPr="001D04DE">
        <w:rPr>
          <w:sz w:val="28"/>
          <w:szCs w:val="28"/>
        </w:rPr>
        <w:t>За счет средств краевого бюджета обеспечены питанием без взимания платы 1419 детей из семей со среднедушевым доходом ниже величины прожиточного минимума, установленной в районах Красноярского края. Полностью обеспечены горячими завтраками и горячими обедами 299</w:t>
      </w:r>
      <w:r>
        <w:rPr>
          <w:sz w:val="28"/>
          <w:szCs w:val="28"/>
        </w:rPr>
        <w:t xml:space="preserve"> подвозимых учащихся. </w:t>
      </w:r>
      <w:r w:rsidR="00F61CB0" w:rsidRPr="001D04DE">
        <w:rPr>
          <w:sz w:val="28"/>
          <w:szCs w:val="28"/>
        </w:rPr>
        <w:t>Охват учащихся питанием за счет средств бюджета в 2015-2016 учебном году составил 76,5%, что на 6,5% больше по сравнению с 2014-2015 учебным годом.</w:t>
      </w:r>
    </w:p>
    <w:p w:rsidR="00F61CB0" w:rsidRPr="001D04DE" w:rsidRDefault="00F61CB0" w:rsidP="00F61CB0">
      <w:pPr>
        <w:ind w:left="57" w:firstLine="651"/>
        <w:jc w:val="both"/>
        <w:rPr>
          <w:sz w:val="28"/>
          <w:szCs w:val="28"/>
        </w:rPr>
      </w:pPr>
      <w:r w:rsidRPr="001D04DE">
        <w:rPr>
          <w:sz w:val="28"/>
          <w:szCs w:val="28"/>
        </w:rPr>
        <w:t xml:space="preserve">В 2016 году муниципалитет получил 2 новых автобуса марок ПАЗ и Газель для перевозки школьников, взамен тех, у которых истек срок эксплуатации. Подвоз учащихся осуществлялся из 23 населенных пунктов к 8 общеобразовательным учреждениям на 15 школьных автобусах, полностью </w:t>
      </w:r>
      <w:r w:rsidRPr="001D04DE">
        <w:rPr>
          <w:sz w:val="28"/>
          <w:szCs w:val="28"/>
        </w:rPr>
        <w:lastRenderedPageBreak/>
        <w:t xml:space="preserve">соответствующих требованиям, оснащенных приборами ГЛОНАСС и цифровыми </w:t>
      </w:r>
      <w:proofErr w:type="spellStart"/>
      <w:r w:rsidRPr="001D04DE">
        <w:rPr>
          <w:sz w:val="28"/>
          <w:szCs w:val="28"/>
        </w:rPr>
        <w:t>тахографами</w:t>
      </w:r>
      <w:proofErr w:type="spellEnd"/>
      <w:r w:rsidRPr="001D04DE">
        <w:rPr>
          <w:sz w:val="28"/>
          <w:szCs w:val="28"/>
        </w:rPr>
        <w:t xml:space="preserve">. </w:t>
      </w:r>
    </w:p>
    <w:p w:rsidR="00F61CB0" w:rsidRPr="001D04DE" w:rsidRDefault="00271087" w:rsidP="00F61CB0">
      <w:pPr>
        <w:ind w:left="57" w:firstLine="651"/>
        <w:jc w:val="both"/>
        <w:rPr>
          <w:sz w:val="28"/>
          <w:szCs w:val="28"/>
        </w:rPr>
      </w:pPr>
      <w:r>
        <w:rPr>
          <w:b/>
          <w:sz w:val="28"/>
          <w:szCs w:val="28"/>
        </w:rPr>
        <w:t>Дополнительное образование</w:t>
      </w:r>
    </w:p>
    <w:p w:rsidR="00F61CB0" w:rsidRPr="001D04DE" w:rsidRDefault="00F61CB0" w:rsidP="00F61CB0">
      <w:pPr>
        <w:ind w:firstLine="708"/>
        <w:jc w:val="both"/>
        <w:rPr>
          <w:sz w:val="28"/>
          <w:szCs w:val="28"/>
        </w:rPr>
      </w:pPr>
      <w:r w:rsidRPr="001D04DE">
        <w:rPr>
          <w:sz w:val="28"/>
          <w:szCs w:val="28"/>
        </w:rPr>
        <w:t xml:space="preserve">Система дополнительного образования в районе представлена 3 учреждениями дополнительного образования детей: МБУ </w:t>
      </w:r>
      <w:proofErr w:type="gramStart"/>
      <w:r w:rsidRPr="001D04DE">
        <w:rPr>
          <w:sz w:val="28"/>
          <w:szCs w:val="28"/>
        </w:rPr>
        <w:t>ДО  «</w:t>
      </w:r>
      <w:proofErr w:type="gramEnd"/>
      <w:r w:rsidRPr="001D04DE">
        <w:rPr>
          <w:sz w:val="28"/>
          <w:szCs w:val="28"/>
        </w:rPr>
        <w:t xml:space="preserve">Центром внешкольной работы», МБУ ДО  «Детско-юношеской спортивной школой», находящихся в ведении органа управления образования   и  МБУ ДО «Дзержинской  детской школой искусств», находящейся в ведении органа управления культуры,  а также кружками и секциями на базе образовательных учреждений. </w:t>
      </w:r>
    </w:p>
    <w:p w:rsidR="00F61CB0" w:rsidRPr="001D04DE" w:rsidRDefault="00F61CB0" w:rsidP="00F61CB0">
      <w:pPr>
        <w:ind w:firstLine="708"/>
        <w:jc w:val="both"/>
        <w:rPr>
          <w:sz w:val="28"/>
          <w:szCs w:val="28"/>
        </w:rPr>
      </w:pPr>
      <w:r w:rsidRPr="001D04DE">
        <w:rPr>
          <w:sz w:val="28"/>
          <w:szCs w:val="28"/>
        </w:rPr>
        <w:t xml:space="preserve">Всего дополнительным образованием в районе охвачено 1087 учащихся с 5 до 18 </w:t>
      </w:r>
      <w:proofErr w:type="gramStart"/>
      <w:r w:rsidRPr="001D04DE">
        <w:rPr>
          <w:sz w:val="28"/>
          <w:szCs w:val="28"/>
        </w:rPr>
        <w:t>лет,  что</w:t>
      </w:r>
      <w:proofErr w:type="gramEnd"/>
      <w:r w:rsidRPr="001D04DE">
        <w:rPr>
          <w:sz w:val="28"/>
          <w:szCs w:val="28"/>
        </w:rPr>
        <w:t xml:space="preserve"> составляет 64,8% от общего числа детей района с 5 до 18 лет (в 2015г.- 55,7%).</w:t>
      </w:r>
    </w:p>
    <w:p w:rsidR="00741E1D" w:rsidRPr="00741E1D" w:rsidRDefault="00741E1D" w:rsidP="00F61CB0">
      <w:pPr>
        <w:pStyle w:val="ab"/>
        <w:ind w:firstLine="708"/>
        <w:jc w:val="both"/>
        <w:rPr>
          <w:rFonts w:ascii="Times New Roman" w:hAnsi="Times New Roman"/>
          <w:b/>
          <w:sz w:val="28"/>
          <w:szCs w:val="28"/>
        </w:rPr>
      </w:pPr>
      <w:bookmarkStart w:id="0" w:name="_Toc333325852"/>
      <w:r w:rsidRPr="00741E1D">
        <w:rPr>
          <w:rFonts w:ascii="Times New Roman" w:hAnsi="Times New Roman"/>
          <w:b/>
          <w:sz w:val="28"/>
          <w:szCs w:val="28"/>
        </w:rPr>
        <w:t>Одаренные дети.</w:t>
      </w:r>
    </w:p>
    <w:p w:rsidR="00F61CB0" w:rsidRPr="001D04DE" w:rsidRDefault="005440D5" w:rsidP="00F61CB0">
      <w:pPr>
        <w:pStyle w:val="ab"/>
        <w:ind w:firstLine="708"/>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В</w:t>
      </w:r>
      <w:r w:rsidR="00F61CB0" w:rsidRPr="001D04DE">
        <w:rPr>
          <w:rFonts w:ascii="Times New Roman" w:hAnsi="Times New Roman"/>
          <w:sz w:val="28"/>
          <w:szCs w:val="28"/>
        </w:rPr>
        <w:t xml:space="preserve"> базе данных «Одаренные дети Красноярья» зарегистрировано 1403 </w:t>
      </w:r>
      <w:proofErr w:type="gramStart"/>
      <w:r w:rsidR="00F61CB0" w:rsidRPr="001D04DE">
        <w:rPr>
          <w:rFonts w:ascii="Times New Roman" w:hAnsi="Times New Roman"/>
          <w:sz w:val="28"/>
          <w:szCs w:val="28"/>
        </w:rPr>
        <w:t>ребенка  из</w:t>
      </w:r>
      <w:proofErr w:type="gramEnd"/>
      <w:r w:rsidR="00F61CB0" w:rsidRPr="001D04DE">
        <w:rPr>
          <w:rFonts w:ascii="Times New Roman" w:hAnsi="Times New Roman"/>
          <w:sz w:val="28"/>
          <w:szCs w:val="28"/>
        </w:rPr>
        <w:t xml:space="preserve"> 1676  учащихся школ Дзержинского района, что составляет 83,7 % от общего числа школьников.</w:t>
      </w:r>
    </w:p>
    <w:p w:rsidR="00F61CB0" w:rsidRPr="001D04DE" w:rsidRDefault="00F61CB0" w:rsidP="00F61CB0">
      <w:pPr>
        <w:pStyle w:val="ab"/>
        <w:ind w:firstLine="708"/>
        <w:jc w:val="both"/>
        <w:rPr>
          <w:rFonts w:ascii="Times New Roman" w:hAnsi="Times New Roman"/>
          <w:sz w:val="28"/>
          <w:szCs w:val="28"/>
        </w:rPr>
      </w:pPr>
      <w:r w:rsidRPr="001D04DE">
        <w:rPr>
          <w:rFonts w:ascii="Times New Roman" w:hAnsi="Times New Roman"/>
          <w:sz w:val="28"/>
          <w:szCs w:val="28"/>
        </w:rPr>
        <w:t xml:space="preserve">Учащиеся школ принимают участие не только в районных, но и краевых, всероссийских и международных творческих конкурсах.                                                                                                                                          </w:t>
      </w:r>
    </w:p>
    <w:p w:rsidR="00F61CB0" w:rsidRPr="001D04DE" w:rsidRDefault="00F61CB0" w:rsidP="005440D5">
      <w:pPr>
        <w:pStyle w:val="13"/>
        <w:shd w:val="clear" w:color="auto" w:fill="auto"/>
        <w:spacing w:line="240" w:lineRule="auto"/>
        <w:ind w:left="20" w:right="20" w:firstLine="688"/>
        <w:rPr>
          <w:rFonts w:ascii="Times New Roman" w:hAnsi="Times New Roman" w:cs="Times New Roman"/>
          <w:sz w:val="28"/>
          <w:szCs w:val="28"/>
        </w:rPr>
      </w:pPr>
      <w:r w:rsidRPr="001D04DE">
        <w:rPr>
          <w:rFonts w:ascii="Times New Roman" w:hAnsi="Times New Roman" w:cs="Times New Roman"/>
          <w:sz w:val="28"/>
          <w:szCs w:val="28"/>
        </w:rPr>
        <w:t xml:space="preserve">Ежегодным стало проведение районной научно-практической конференции «Первые шаги в науку». </w:t>
      </w:r>
    </w:p>
    <w:p w:rsidR="00F61CB0" w:rsidRPr="001D04DE" w:rsidRDefault="00F61CB0" w:rsidP="005440D5">
      <w:pPr>
        <w:pStyle w:val="ab"/>
        <w:ind w:firstLine="708"/>
        <w:jc w:val="both"/>
        <w:rPr>
          <w:rFonts w:ascii="Times New Roman" w:hAnsi="Times New Roman"/>
          <w:bCs/>
          <w:sz w:val="28"/>
          <w:szCs w:val="28"/>
        </w:rPr>
      </w:pPr>
      <w:r w:rsidRPr="001D04DE">
        <w:rPr>
          <w:rFonts w:ascii="Times New Roman" w:hAnsi="Times New Roman"/>
          <w:sz w:val="28"/>
          <w:szCs w:val="28"/>
        </w:rPr>
        <w:t>Охват старшеклассников краевыми интенсивными школами составляет 13</w:t>
      </w:r>
      <w:r w:rsidR="005440D5">
        <w:rPr>
          <w:rFonts w:ascii="Times New Roman" w:hAnsi="Times New Roman"/>
          <w:sz w:val="28"/>
          <w:szCs w:val="28"/>
        </w:rPr>
        <w:t xml:space="preserve"> %. </w:t>
      </w:r>
      <w:r w:rsidRPr="001D04DE">
        <w:rPr>
          <w:rFonts w:ascii="Times New Roman" w:hAnsi="Times New Roman"/>
          <w:sz w:val="28"/>
          <w:szCs w:val="28"/>
        </w:rPr>
        <w:t xml:space="preserve">В районных интенсивных школах приняло участие 80 учеников района, что составляет 28 % от числа учащихся среднего и старшего звена.  </w:t>
      </w:r>
    </w:p>
    <w:bookmarkEnd w:id="0"/>
    <w:p w:rsidR="00F61CB0" w:rsidRPr="001D04DE" w:rsidRDefault="00F61CB0" w:rsidP="005440D5">
      <w:pPr>
        <w:ind w:firstLine="708"/>
        <w:jc w:val="both"/>
        <w:rPr>
          <w:sz w:val="28"/>
          <w:szCs w:val="28"/>
        </w:rPr>
      </w:pPr>
      <w:r w:rsidRPr="001D04DE">
        <w:rPr>
          <w:sz w:val="28"/>
          <w:szCs w:val="28"/>
        </w:rPr>
        <w:t xml:space="preserve">Для решения проблем семей, находящихся в СОП, в школах созданы и активно действуют под руководством социальных педагогов советы профилактики.  </w:t>
      </w:r>
    </w:p>
    <w:p w:rsidR="00741E1D" w:rsidRPr="00741E1D" w:rsidRDefault="00741E1D" w:rsidP="00F61CB0">
      <w:pPr>
        <w:pStyle w:val="ab"/>
        <w:ind w:firstLine="708"/>
        <w:jc w:val="both"/>
        <w:rPr>
          <w:rFonts w:ascii="Times New Roman" w:hAnsi="Times New Roman"/>
          <w:b/>
          <w:sz w:val="28"/>
          <w:szCs w:val="28"/>
        </w:rPr>
      </w:pPr>
      <w:r w:rsidRPr="00741E1D">
        <w:rPr>
          <w:rFonts w:ascii="Times New Roman" w:hAnsi="Times New Roman"/>
          <w:b/>
          <w:sz w:val="28"/>
          <w:szCs w:val="28"/>
        </w:rPr>
        <w:t>Отдых.</w:t>
      </w:r>
    </w:p>
    <w:p w:rsidR="00F61CB0" w:rsidRPr="00741E1D" w:rsidRDefault="00F61CB0" w:rsidP="00F61CB0">
      <w:pPr>
        <w:pStyle w:val="ab"/>
        <w:ind w:firstLine="708"/>
        <w:jc w:val="both"/>
        <w:rPr>
          <w:rFonts w:ascii="Times New Roman" w:hAnsi="Times New Roman"/>
          <w:sz w:val="28"/>
          <w:szCs w:val="28"/>
          <w:u w:val="single"/>
        </w:rPr>
      </w:pPr>
      <w:r w:rsidRPr="00741E1D">
        <w:rPr>
          <w:rFonts w:ascii="Times New Roman" w:hAnsi="Times New Roman"/>
          <w:sz w:val="28"/>
          <w:szCs w:val="28"/>
        </w:rPr>
        <w:t xml:space="preserve">В июне </w:t>
      </w:r>
      <w:r w:rsidR="005440D5" w:rsidRPr="00741E1D">
        <w:rPr>
          <w:rFonts w:ascii="Times New Roman" w:hAnsi="Times New Roman"/>
          <w:sz w:val="28"/>
          <w:szCs w:val="28"/>
        </w:rPr>
        <w:t>2016 года</w:t>
      </w:r>
      <w:r w:rsidRPr="00741E1D">
        <w:rPr>
          <w:rFonts w:ascii="Times New Roman" w:hAnsi="Times New Roman"/>
          <w:sz w:val="28"/>
          <w:szCs w:val="28"/>
        </w:rPr>
        <w:t xml:space="preserve"> функционировали в </w:t>
      </w:r>
      <w:r w:rsidR="005440D5" w:rsidRPr="00741E1D">
        <w:rPr>
          <w:rFonts w:ascii="Times New Roman" w:hAnsi="Times New Roman"/>
          <w:sz w:val="28"/>
          <w:szCs w:val="28"/>
        </w:rPr>
        <w:t>течение 21</w:t>
      </w:r>
      <w:r w:rsidRPr="00741E1D">
        <w:rPr>
          <w:rFonts w:ascii="Times New Roman" w:hAnsi="Times New Roman"/>
          <w:sz w:val="28"/>
          <w:szCs w:val="28"/>
        </w:rPr>
        <w:t xml:space="preserve"> дня (1 </w:t>
      </w:r>
      <w:r w:rsidR="005440D5" w:rsidRPr="00741E1D">
        <w:rPr>
          <w:rFonts w:ascii="Times New Roman" w:hAnsi="Times New Roman"/>
          <w:sz w:val="28"/>
          <w:szCs w:val="28"/>
        </w:rPr>
        <w:t>смена) оздоровительные</w:t>
      </w:r>
      <w:r w:rsidRPr="00741E1D">
        <w:rPr>
          <w:rFonts w:ascii="Times New Roman" w:hAnsi="Times New Roman"/>
          <w:sz w:val="28"/>
          <w:szCs w:val="28"/>
        </w:rPr>
        <w:t xml:space="preserve"> лагеря на базе 9 школ района. Всего в них были оздоровлены 613 детей. </w:t>
      </w:r>
    </w:p>
    <w:p w:rsidR="00F61CB0" w:rsidRPr="00741E1D" w:rsidRDefault="00F61CB0" w:rsidP="00F61CB0">
      <w:pPr>
        <w:pStyle w:val="ab"/>
        <w:ind w:firstLine="708"/>
        <w:jc w:val="both"/>
        <w:rPr>
          <w:rFonts w:ascii="Times New Roman" w:hAnsi="Times New Roman"/>
          <w:sz w:val="28"/>
          <w:szCs w:val="28"/>
        </w:rPr>
      </w:pPr>
      <w:r w:rsidRPr="00741E1D">
        <w:rPr>
          <w:rFonts w:ascii="Times New Roman" w:hAnsi="Times New Roman"/>
          <w:sz w:val="28"/>
          <w:szCs w:val="28"/>
        </w:rPr>
        <w:t xml:space="preserve">В санатории-профилактории «Таежный» </w:t>
      </w:r>
      <w:r w:rsidR="005440D5" w:rsidRPr="00741E1D">
        <w:rPr>
          <w:rFonts w:ascii="Times New Roman" w:hAnsi="Times New Roman"/>
          <w:sz w:val="28"/>
          <w:szCs w:val="28"/>
        </w:rPr>
        <w:t>отдохнули 18</w:t>
      </w:r>
      <w:r w:rsidRPr="00741E1D">
        <w:rPr>
          <w:rFonts w:ascii="Times New Roman" w:hAnsi="Times New Roman"/>
          <w:sz w:val="28"/>
          <w:szCs w:val="28"/>
        </w:rPr>
        <w:t xml:space="preserve"> детей нашего района.  </w:t>
      </w:r>
    </w:p>
    <w:p w:rsidR="00F61CB0" w:rsidRPr="001D04DE" w:rsidRDefault="00F61CB0" w:rsidP="00F61CB0">
      <w:pPr>
        <w:pStyle w:val="ab"/>
        <w:ind w:firstLine="708"/>
        <w:jc w:val="both"/>
        <w:rPr>
          <w:rFonts w:ascii="Times New Roman" w:hAnsi="Times New Roman"/>
          <w:sz w:val="28"/>
          <w:szCs w:val="28"/>
        </w:rPr>
      </w:pPr>
      <w:r w:rsidRPr="00741E1D">
        <w:rPr>
          <w:rFonts w:ascii="Times New Roman" w:hAnsi="Times New Roman"/>
          <w:sz w:val="28"/>
          <w:szCs w:val="28"/>
        </w:rPr>
        <w:t xml:space="preserve">Стационарный палаточный </w:t>
      </w:r>
      <w:r w:rsidR="005440D5" w:rsidRPr="00741E1D">
        <w:rPr>
          <w:rFonts w:ascii="Times New Roman" w:hAnsi="Times New Roman"/>
          <w:sz w:val="28"/>
          <w:szCs w:val="28"/>
        </w:rPr>
        <w:t>лагерь на</w:t>
      </w:r>
      <w:r w:rsidRPr="00741E1D">
        <w:rPr>
          <w:rFonts w:ascii="Times New Roman" w:hAnsi="Times New Roman"/>
          <w:sz w:val="28"/>
          <w:szCs w:val="28"/>
        </w:rPr>
        <w:t xml:space="preserve"> берегу озера </w:t>
      </w:r>
      <w:proofErr w:type="spellStart"/>
      <w:r w:rsidR="005440D5" w:rsidRPr="00741E1D">
        <w:rPr>
          <w:rFonts w:ascii="Times New Roman" w:hAnsi="Times New Roman"/>
          <w:sz w:val="28"/>
          <w:szCs w:val="28"/>
        </w:rPr>
        <w:t>Тарай</w:t>
      </w:r>
      <w:proofErr w:type="spellEnd"/>
      <w:r w:rsidR="005440D5" w:rsidRPr="00741E1D">
        <w:rPr>
          <w:rFonts w:ascii="Times New Roman" w:hAnsi="Times New Roman"/>
          <w:sz w:val="28"/>
          <w:szCs w:val="28"/>
        </w:rPr>
        <w:t xml:space="preserve"> функционировал с</w:t>
      </w:r>
      <w:r w:rsidRPr="00741E1D">
        <w:rPr>
          <w:rFonts w:ascii="Times New Roman" w:hAnsi="Times New Roman"/>
          <w:sz w:val="28"/>
          <w:szCs w:val="28"/>
        </w:rPr>
        <w:t xml:space="preserve"> 29 </w:t>
      </w:r>
      <w:r w:rsidRPr="001D04DE">
        <w:rPr>
          <w:rFonts w:ascii="Times New Roman" w:hAnsi="Times New Roman"/>
          <w:sz w:val="28"/>
          <w:szCs w:val="28"/>
        </w:rPr>
        <w:t>июня по 11 июля.</w:t>
      </w:r>
      <w:r w:rsidRPr="001D04DE">
        <w:rPr>
          <w:rFonts w:ascii="Times New Roman" w:hAnsi="Times New Roman"/>
          <w:color w:val="FF0000"/>
          <w:sz w:val="28"/>
          <w:szCs w:val="28"/>
        </w:rPr>
        <w:t xml:space="preserve">  </w:t>
      </w:r>
      <w:r w:rsidRPr="001D04DE">
        <w:rPr>
          <w:rFonts w:ascii="Times New Roman" w:hAnsi="Times New Roman"/>
          <w:sz w:val="28"/>
          <w:szCs w:val="28"/>
        </w:rPr>
        <w:t xml:space="preserve">Проведены 3 профильные </w:t>
      </w:r>
      <w:proofErr w:type="gramStart"/>
      <w:r w:rsidRPr="001D04DE">
        <w:rPr>
          <w:rFonts w:ascii="Times New Roman" w:hAnsi="Times New Roman"/>
          <w:sz w:val="28"/>
          <w:szCs w:val="28"/>
        </w:rPr>
        <w:t>смены  для</w:t>
      </w:r>
      <w:proofErr w:type="gramEnd"/>
      <w:r w:rsidRPr="001D04DE">
        <w:rPr>
          <w:rFonts w:ascii="Times New Roman" w:hAnsi="Times New Roman"/>
          <w:sz w:val="28"/>
          <w:szCs w:val="28"/>
        </w:rPr>
        <w:t xml:space="preserve"> 150 интеллектуальных, спортивных, трудолюбивых и творческих детей.</w:t>
      </w:r>
    </w:p>
    <w:p w:rsidR="00F61CB0" w:rsidRPr="001D04DE" w:rsidRDefault="00F61CB0" w:rsidP="00F61CB0">
      <w:pPr>
        <w:pStyle w:val="ab"/>
        <w:ind w:firstLine="708"/>
        <w:jc w:val="both"/>
        <w:rPr>
          <w:rFonts w:ascii="Times New Roman" w:hAnsi="Times New Roman"/>
          <w:sz w:val="28"/>
          <w:szCs w:val="28"/>
        </w:rPr>
      </w:pPr>
      <w:r w:rsidRPr="001D04DE">
        <w:rPr>
          <w:rFonts w:ascii="Times New Roman" w:hAnsi="Times New Roman"/>
          <w:sz w:val="28"/>
          <w:szCs w:val="28"/>
        </w:rPr>
        <w:t xml:space="preserve">Очень востребованы в летний </w:t>
      </w:r>
      <w:r w:rsidR="005440D5" w:rsidRPr="005440D5">
        <w:rPr>
          <w:rFonts w:ascii="Times New Roman" w:hAnsi="Times New Roman"/>
          <w:sz w:val="28"/>
          <w:szCs w:val="28"/>
        </w:rPr>
        <w:t>период трудовые</w:t>
      </w:r>
      <w:r w:rsidRPr="005440D5">
        <w:rPr>
          <w:rFonts w:ascii="Times New Roman" w:hAnsi="Times New Roman"/>
          <w:sz w:val="28"/>
          <w:szCs w:val="28"/>
        </w:rPr>
        <w:t xml:space="preserve"> отряды старшеклассников. Благодаря участию в </w:t>
      </w:r>
      <w:r w:rsidR="005440D5" w:rsidRPr="005440D5">
        <w:rPr>
          <w:rFonts w:ascii="Times New Roman" w:hAnsi="Times New Roman"/>
          <w:sz w:val="28"/>
          <w:szCs w:val="28"/>
        </w:rPr>
        <w:t>конкурсе социально</w:t>
      </w:r>
      <w:r w:rsidRPr="001D04DE">
        <w:rPr>
          <w:rFonts w:ascii="Times New Roman" w:hAnsi="Times New Roman"/>
          <w:sz w:val="28"/>
          <w:szCs w:val="28"/>
        </w:rPr>
        <w:t xml:space="preserve"> значимых </w:t>
      </w:r>
      <w:r w:rsidR="005440D5" w:rsidRPr="001D04DE">
        <w:rPr>
          <w:rFonts w:ascii="Times New Roman" w:hAnsi="Times New Roman"/>
          <w:sz w:val="28"/>
          <w:szCs w:val="28"/>
        </w:rPr>
        <w:t>молодежных проектов району</w:t>
      </w:r>
      <w:r w:rsidRPr="001D04DE">
        <w:rPr>
          <w:rFonts w:ascii="Times New Roman" w:hAnsi="Times New Roman"/>
          <w:sz w:val="28"/>
          <w:szCs w:val="28"/>
        </w:rPr>
        <w:t xml:space="preserve"> были выделены   28 мест. </w:t>
      </w:r>
    </w:p>
    <w:p w:rsidR="00F61CB0" w:rsidRPr="001D04DE" w:rsidRDefault="00741E1D" w:rsidP="00F61CB0">
      <w:pPr>
        <w:pStyle w:val="ab"/>
        <w:ind w:firstLine="708"/>
        <w:jc w:val="both"/>
        <w:rPr>
          <w:rFonts w:ascii="Times New Roman" w:hAnsi="Times New Roman"/>
          <w:sz w:val="28"/>
          <w:szCs w:val="28"/>
        </w:rPr>
      </w:pPr>
      <w:r w:rsidRPr="001D04DE">
        <w:rPr>
          <w:rFonts w:ascii="Times New Roman" w:hAnsi="Times New Roman"/>
          <w:sz w:val="28"/>
          <w:szCs w:val="28"/>
        </w:rPr>
        <w:t>Трудовой отряд</w:t>
      </w:r>
      <w:r w:rsidR="00F61CB0" w:rsidRPr="001D04DE">
        <w:rPr>
          <w:rFonts w:ascii="Times New Roman" w:hAnsi="Times New Roman"/>
          <w:sz w:val="28"/>
          <w:szCs w:val="28"/>
        </w:rPr>
        <w:t xml:space="preserve"> главы района был организован для 20 старшеклассников.</w:t>
      </w:r>
    </w:p>
    <w:p w:rsidR="00F61CB0" w:rsidRPr="001D04DE" w:rsidRDefault="00F61CB0" w:rsidP="00F61CB0">
      <w:pPr>
        <w:ind w:right="-1" w:firstLine="567"/>
        <w:jc w:val="both"/>
        <w:rPr>
          <w:b/>
          <w:sz w:val="28"/>
          <w:szCs w:val="28"/>
        </w:rPr>
      </w:pPr>
      <w:r w:rsidRPr="001D04DE">
        <w:rPr>
          <w:b/>
          <w:sz w:val="28"/>
          <w:szCs w:val="28"/>
        </w:rPr>
        <w:t>Опека и попечительство.</w:t>
      </w:r>
    </w:p>
    <w:p w:rsidR="00F61CB0" w:rsidRPr="001D04DE" w:rsidRDefault="00F61CB0" w:rsidP="00F61CB0">
      <w:pPr>
        <w:ind w:right="-1" w:firstLine="567"/>
        <w:jc w:val="both"/>
        <w:rPr>
          <w:sz w:val="28"/>
          <w:szCs w:val="28"/>
        </w:rPr>
      </w:pPr>
      <w:r w:rsidRPr="001D04DE">
        <w:rPr>
          <w:sz w:val="28"/>
          <w:szCs w:val="28"/>
        </w:rPr>
        <w:t xml:space="preserve">За период 2016 года на территории Дзержинского района выявлено и учтено 15 детей, оставшихся без попечения родителей, из </w:t>
      </w:r>
      <w:proofErr w:type="gramStart"/>
      <w:r w:rsidRPr="001D04DE">
        <w:rPr>
          <w:sz w:val="28"/>
          <w:szCs w:val="28"/>
        </w:rPr>
        <w:t>них  2</w:t>
      </w:r>
      <w:proofErr w:type="gramEnd"/>
      <w:r w:rsidRPr="001D04DE">
        <w:rPr>
          <w:sz w:val="28"/>
          <w:szCs w:val="28"/>
        </w:rPr>
        <w:t xml:space="preserve"> детей-сирот, 13 детей оставшихся без попечения родителей.</w:t>
      </w:r>
    </w:p>
    <w:p w:rsidR="00F61CB0" w:rsidRPr="001D04DE" w:rsidRDefault="00F61CB0" w:rsidP="00F61CB0">
      <w:pPr>
        <w:ind w:right="-1" w:firstLine="567"/>
        <w:jc w:val="both"/>
        <w:rPr>
          <w:sz w:val="28"/>
          <w:szCs w:val="28"/>
        </w:rPr>
      </w:pPr>
      <w:r w:rsidRPr="001D04DE">
        <w:rPr>
          <w:sz w:val="28"/>
          <w:szCs w:val="28"/>
        </w:rPr>
        <w:lastRenderedPageBreak/>
        <w:t xml:space="preserve">На территории Дзержинского района функционируют 2 учреждения несемейного воспитания: </w:t>
      </w:r>
    </w:p>
    <w:p w:rsidR="00F61CB0" w:rsidRPr="001D04DE" w:rsidRDefault="00F61CB0" w:rsidP="00F61CB0">
      <w:pPr>
        <w:ind w:right="-1" w:firstLine="567"/>
        <w:jc w:val="both"/>
        <w:rPr>
          <w:sz w:val="28"/>
          <w:szCs w:val="28"/>
        </w:rPr>
      </w:pPr>
      <w:r w:rsidRPr="001D04DE">
        <w:rPr>
          <w:sz w:val="28"/>
          <w:szCs w:val="28"/>
        </w:rPr>
        <w:t>1) Красноярское государственное бюджетное учреждение социального обслуживания «Центр помощи семье и детям «Дзержинский», в котором за 2016 год прошли реабилитацию 99 детей. В данном учреждении дети проходят реабилитацию, с ними работают педагоги, психолог, проводится медицинское обследование и необходимое лечение;</w:t>
      </w:r>
    </w:p>
    <w:p w:rsidR="00F61CB0" w:rsidRPr="001D04DE" w:rsidRDefault="00F61CB0" w:rsidP="00F61CB0">
      <w:pPr>
        <w:ind w:right="-1" w:firstLine="567"/>
        <w:jc w:val="both"/>
        <w:rPr>
          <w:sz w:val="28"/>
          <w:szCs w:val="28"/>
        </w:rPr>
      </w:pPr>
      <w:r w:rsidRPr="001D04DE">
        <w:rPr>
          <w:sz w:val="28"/>
          <w:szCs w:val="28"/>
        </w:rPr>
        <w:tab/>
        <w:t xml:space="preserve">2) КГКУ «Дзержинский детский дом» для детей-сирот и детей, оставшихся без попечения, в котором проживают несовершеннолетние дети с отклонениями в развитии со всего края, на конец 2017 года в детском доме проживало 38 детей. </w:t>
      </w:r>
    </w:p>
    <w:p w:rsidR="00F61CB0" w:rsidRPr="001D04DE" w:rsidRDefault="00F61CB0" w:rsidP="00F61CB0">
      <w:pPr>
        <w:ind w:right="-1" w:firstLine="567"/>
        <w:jc w:val="both"/>
        <w:rPr>
          <w:sz w:val="28"/>
          <w:szCs w:val="28"/>
        </w:rPr>
      </w:pPr>
      <w:r w:rsidRPr="001D04DE">
        <w:rPr>
          <w:sz w:val="28"/>
          <w:szCs w:val="28"/>
        </w:rPr>
        <w:t xml:space="preserve">На конец 2016г. в замещающих семьях находилось 84 ребенка. </w:t>
      </w:r>
    </w:p>
    <w:p w:rsidR="00F61CB0" w:rsidRPr="001D04DE" w:rsidRDefault="00F61CB0" w:rsidP="00F61CB0">
      <w:pPr>
        <w:ind w:right="-1" w:firstLine="567"/>
        <w:jc w:val="both"/>
        <w:rPr>
          <w:sz w:val="28"/>
          <w:szCs w:val="28"/>
        </w:rPr>
      </w:pPr>
      <w:r w:rsidRPr="001D04DE">
        <w:rPr>
          <w:sz w:val="28"/>
          <w:szCs w:val="28"/>
        </w:rPr>
        <w:t xml:space="preserve">  В 2016 году за счет средств краевого и федерального бюджетов жильём обеспечен 1 ребенок из числа – детей сирот и детей, оставшихся без попечения родителей.</w:t>
      </w:r>
    </w:p>
    <w:p w:rsidR="00F61CB0" w:rsidRPr="001D04DE" w:rsidRDefault="00F61CB0" w:rsidP="00F61CB0">
      <w:pPr>
        <w:ind w:right="-1" w:firstLine="567"/>
        <w:jc w:val="both"/>
        <w:rPr>
          <w:sz w:val="28"/>
          <w:szCs w:val="28"/>
        </w:rPr>
      </w:pPr>
      <w:r w:rsidRPr="001D04DE">
        <w:rPr>
          <w:sz w:val="28"/>
          <w:szCs w:val="28"/>
        </w:rPr>
        <w:t xml:space="preserve">В 2016 году лишены родительских прав 8 человек, 3 родителей ограничены в родительских правах, 2 родителя восстановлены в родительских правах. </w:t>
      </w:r>
    </w:p>
    <w:p w:rsidR="003B2B5F" w:rsidRPr="003B2B5F" w:rsidRDefault="003B2B5F" w:rsidP="003B2B5F">
      <w:pPr>
        <w:ind w:right="-1" w:firstLine="567"/>
        <w:jc w:val="both"/>
        <w:rPr>
          <w:b/>
          <w:sz w:val="28"/>
          <w:szCs w:val="28"/>
        </w:rPr>
      </w:pPr>
      <w:proofErr w:type="spellStart"/>
      <w:r w:rsidRPr="003B2B5F">
        <w:rPr>
          <w:rFonts w:eastAsiaTheme="minorHAnsi"/>
          <w:b/>
          <w:sz w:val="28"/>
          <w:szCs w:val="28"/>
        </w:rPr>
        <w:t>КДНиЗП</w:t>
      </w:r>
      <w:proofErr w:type="spellEnd"/>
      <w:r w:rsidRPr="003B2B5F">
        <w:rPr>
          <w:rFonts w:eastAsiaTheme="minorHAnsi"/>
          <w:b/>
          <w:sz w:val="28"/>
          <w:szCs w:val="28"/>
        </w:rPr>
        <w:t>.</w:t>
      </w:r>
    </w:p>
    <w:p w:rsidR="00F61CB0" w:rsidRPr="001D04DE" w:rsidRDefault="00F61CB0" w:rsidP="003B2B5F">
      <w:pPr>
        <w:ind w:firstLine="708"/>
        <w:jc w:val="both"/>
        <w:rPr>
          <w:sz w:val="28"/>
          <w:szCs w:val="28"/>
          <w:lang w:eastAsia="ru-RU"/>
        </w:rPr>
      </w:pPr>
      <w:r w:rsidRPr="001D04DE">
        <w:rPr>
          <w:sz w:val="28"/>
          <w:szCs w:val="28"/>
          <w:lang w:eastAsia="ru-RU"/>
        </w:rPr>
        <w:t>Всего за 2016 год поставлено на учет 8 несовершеннолетних,</w:t>
      </w:r>
      <w:r w:rsidR="003B2B5F">
        <w:rPr>
          <w:sz w:val="28"/>
          <w:szCs w:val="28"/>
          <w:lang w:eastAsia="ru-RU"/>
        </w:rPr>
        <w:t xml:space="preserve"> снято с учета 17</w:t>
      </w:r>
      <w:r w:rsidRPr="001D04DE">
        <w:rPr>
          <w:sz w:val="28"/>
          <w:szCs w:val="28"/>
          <w:lang w:eastAsia="ru-RU"/>
        </w:rPr>
        <w:t>, из них 10 несовершеннолетних сняты с учета в связи с их реабилитацией и устранением социал</w:t>
      </w:r>
      <w:r w:rsidR="003B2B5F">
        <w:rPr>
          <w:sz w:val="28"/>
          <w:szCs w:val="28"/>
          <w:lang w:eastAsia="ru-RU"/>
        </w:rPr>
        <w:t>ьно опасного положения</w:t>
      </w:r>
      <w:r w:rsidRPr="001D04DE">
        <w:rPr>
          <w:sz w:val="28"/>
          <w:szCs w:val="28"/>
          <w:lang w:eastAsia="ru-RU"/>
        </w:rPr>
        <w:t>, остальные в связи с переменой места жительства либо достижением 18-летнего возраста. Семей, находящихся в СОП по причине ненадлежащего исполнения родительских обязанностей, в 2016 году выявлено и поставлено на учет 11 (АППГ-11</w:t>
      </w:r>
      <w:r w:rsidR="003B2B5F">
        <w:rPr>
          <w:sz w:val="28"/>
          <w:szCs w:val="28"/>
          <w:lang w:eastAsia="ru-RU"/>
        </w:rPr>
        <w:t xml:space="preserve">), </w:t>
      </w:r>
      <w:r w:rsidRPr="001D04DE">
        <w:rPr>
          <w:sz w:val="28"/>
          <w:szCs w:val="28"/>
          <w:lang w:eastAsia="ru-RU"/>
        </w:rPr>
        <w:t xml:space="preserve">снято с учета 10 семей, </w:t>
      </w:r>
    </w:p>
    <w:p w:rsidR="00F61CB0" w:rsidRPr="001D04DE" w:rsidRDefault="00F61CB0" w:rsidP="00F61CB0">
      <w:pPr>
        <w:ind w:firstLine="708"/>
        <w:jc w:val="both"/>
        <w:rPr>
          <w:sz w:val="28"/>
          <w:szCs w:val="28"/>
          <w:lang w:eastAsia="ru-RU"/>
        </w:rPr>
      </w:pPr>
      <w:r w:rsidRPr="001D04DE">
        <w:rPr>
          <w:sz w:val="28"/>
          <w:szCs w:val="28"/>
          <w:lang w:eastAsia="ru-RU"/>
        </w:rPr>
        <w:t>В течение года на территории района организованы межведомственные профилактические акции: «Большое родительское собрание», «Остановим насилие против детей», «Подросток-лето», «Помоги пойти учиться», «Дети России», мероприятия в рамках Международного дня детского «Телефона доверия», информационная кампания «Я - родитель», профилактическое мероприятие «Безопасная среда для детей», оперативно-профилактические мероприятия «Группа», «Шанс». Ежегодно учащиеся школ района участвуют во всероссийской акции "Спорт - альтернатива пагубным привычкам", краевой профилактической акции «Молодежь выбирает жизнь»,</w:t>
      </w:r>
      <w:r w:rsidRPr="001D04DE">
        <w:rPr>
          <w:noProof/>
          <w:sz w:val="28"/>
          <w:szCs w:val="28"/>
          <w:lang w:eastAsia="ru-RU"/>
        </w:rPr>
        <w:t xml:space="preserve"> всероссийской акции, приуроченной ко дню борьбы со СПИДом.</w:t>
      </w:r>
      <w:r w:rsidRPr="001D04DE">
        <w:rPr>
          <w:sz w:val="28"/>
          <w:szCs w:val="28"/>
          <w:lang w:eastAsia="ru-RU"/>
        </w:rPr>
        <w:t xml:space="preserve"> Учащиеся всех школ, в течение всего учебного года, участвуют во Всероссийских Президентских спортивных играх «Школьная спортивная лига» и «Президентские состязания». Среди учащихся малочисленных школ проводится районная Спартакиада по игровым видам спорта. </w:t>
      </w:r>
    </w:p>
    <w:p w:rsidR="00F61CB0" w:rsidRPr="001D04DE" w:rsidRDefault="00F61CB0" w:rsidP="00F61CB0">
      <w:pPr>
        <w:ind w:firstLine="709"/>
        <w:jc w:val="both"/>
        <w:rPr>
          <w:rFonts w:eastAsia="Calibri"/>
          <w:sz w:val="28"/>
          <w:szCs w:val="28"/>
        </w:rPr>
      </w:pPr>
      <w:r w:rsidRPr="001D04DE">
        <w:rPr>
          <w:rFonts w:eastAsia="Calibri"/>
          <w:sz w:val="28"/>
          <w:szCs w:val="28"/>
        </w:rPr>
        <w:t xml:space="preserve">Специалистами </w:t>
      </w:r>
      <w:r w:rsidRPr="001D04DE">
        <w:rPr>
          <w:sz w:val="28"/>
          <w:szCs w:val="28"/>
        </w:rPr>
        <w:t xml:space="preserve">отделения профилактики безнадзорности и правонарушений КГБУ СО «Центр социальной помощи семье и детям «Дзержинский» </w:t>
      </w:r>
      <w:r w:rsidRPr="001D04DE">
        <w:rPr>
          <w:rFonts w:eastAsia="Calibri"/>
          <w:sz w:val="28"/>
          <w:szCs w:val="28"/>
        </w:rPr>
        <w:t xml:space="preserve">в течение календарного года реализовывались профилактические программы: «Ступени», «Все, что тебя касается», «Точка опоры», работа по реализации которых была начата в 2015 году. </w:t>
      </w:r>
    </w:p>
    <w:p w:rsidR="00F61CB0" w:rsidRPr="001D04DE" w:rsidRDefault="00F61CB0" w:rsidP="00F61CB0">
      <w:pPr>
        <w:ind w:firstLine="709"/>
        <w:jc w:val="both"/>
        <w:rPr>
          <w:rFonts w:eastAsia="Calibri"/>
          <w:bCs/>
          <w:sz w:val="28"/>
          <w:szCs w:val="28"/>
        </w:rPr>
      </w:pPr>
      <w:r w:rsidRPr="001D04DE">
        <w:rPr>
          <w:rFonts w:eastAsia="Calibri"/>
          <w:bCs/>
          <w:sz w:val="28"/>
          <w:szCs w:val="28"/>
        </w:rPr>
        <w:lastRenderedPageBreak/>
        <w:t xml:space="preserve">На базе филиала </w:t>
      </w:r>
      <w:proofErr w:type="spellStart"/>
      <w:r w:rsidRPr="001D04DE">
        <w:rPr>
          <w:rFonts w:eastAsia="Calibri"/>
          <w:bCs/>
          <w:sz w:val="28"/>
          <w:szCs w:val="28"/>
        </w:rPr>
        <w:t>Канского</w:t>
      </w:r>
      <w:proofErr w:type="spellEnd"/>
      <w:r w:rsidRPr="001D04DE">
        <w:rPr>
          <w:rFonts w:eastAsia="Calibri"/>
          <w:bCs/>
          <w:sz w:val="28"/>
          <w:szCs w:val="28"/>
        </w:rPr>
        <w:t xml:space="preserve"> техникума отраслевых технологий и сельского хозяйства проводились </w:t>
      </w:r>
      <w:proofErr w:type="spellStart"/>
      <w:r w:rsidRPr="001D04DE">
        <w:rPr>
          <w:rFonts w:eastAsia="Calibri"/>
          <w:bCs/>
          <w:sz w:val="28"/>
          <w:szCs w:val="28"/>
        </w:rPr>
        <w:t>тренинговые</w:t>
      </w:r>
      <w:proofErr w:type="spellEnd"/>
      <w:r w:rsidRPr="001D04DE">
        <w:rPr>
          <w:rFonts w:eastAsia="Calibri"/>
          <w:bCs/>
          <w:sz w:val="28"/>
          <w:szCs w:val="28"/>
        </w:rPr>
        <w:t xml:space="preserve"> занятия по программе «Все, что тебя касается». Цель программы: побуждение молодых лю</w:t>
      </w:r>
      <w:r w:rsidR="003B2B5F">
        <w:rPr>
          <w:rFonts w:eastAsia="Calibri"/>
          <w:bCs/>
          <w:sz w:val="28"/>
          <w:szCs w:val="28"/>
        </w:rPr>
        <w:t>дей заботиться о своем здоровье.</w:t>
      </w:r>
    </w:p>
    <w:p w:rsidR="00F61CB0" w:rsidRPr="001D04DE" w:rsidRDefault="00F61CB0" w:rsidP="00F61CB0">
      <w:pPr>
        <w:jc w:val="both"/>
        <w:rPr>
          <w:sz w:val="28"/>
          <w:szCs w:val="28"/>
          <w:lang w:eastAsia="ru-RU"/>
        </w:rPr>
      </w:pPr>
    </w:p>
    <w:p w:rsidR="003C118A" w:rsidRDefault="003C118A" w:rsidP="003C118A">
      <w:pPr>
        <w:ind w:firstLine="851"/>
        <w:jc w:val="both"/>
        <w:rPr>
          <w:rFonts w:eastAsia="Calibri"/>
          <w:b/>
          <w:sz w:val="28"/>
          <w:szCs w:val="28"/>
          <w:lang w:eastAsia="ru-RU"/>
        </w:rPr>
      </w:pPr>
      <w:r w:rsidRPr="001A2DF5">
        <w:rPr>
          <w:rFonts w:eastAsia="Calibri"/>
          <w:b/>
          <w:sz w:val="28"/>
          <w:szCs w:val="28"/>
          <w:lang w:eastAsia="ru-RU"/>
        </w:rPr>
        <w:t xml:space="preserve">  Здравоохранение</w:t>
      </w:r>
    </w:p>
    <w:p w:rsidR="001A2DF5" w:rsidRPr="001A2DF5" w:rsidRDefault="001A2DF5" w:rsidP="003C118A">
      <w:pPr>
        <w:ind w:firstLine="851"/>
        <w:jc w:val="both"/>
        <w:rPr>
          <w:rFonts w:eastAsia="Calibri"/>
          <w:b/>
          <w:sz w:val="28"/>
          <w:szCs w:val="28"/>
          <w:lang w:eastAsia="ru-RU"/>
        </w:rPr>
      </w:pP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 xml:space="preserve">В структуре КГБУЗ «Дзержинская РБ» круглосуточный стационар, дневной </w:t>
      </w:r>
      <w:proofErr w:type="gramStart"/>
      <w:r w:rsidRPr="001A2DF5">
        <w:rPr>
          <w:rFonts w:eastAsia="Calibri"/>
          <w:sz w:val="28"/>
          <w:szCs w:val="28"/>
          <w:lang w:eastAsia="ru-RU"/>
        </w:rPr>
        <w:t>стационар,  поликлиника</w:t>
      </w:r>
      <w:proofErr w:type="gramEnd"/>
      <w:r w:rsidRPr="001A2DF5">
        <w:rPr>
          <w:rFonts w:eastAsia="Calibri"/>
          <w:sz w:val="28"/>
          <w:szCs w:val="28"/>
          <w:lang w:eastAsia="ru-RU"/>
        </w:rPr>
        <w:t xml:space="preserve">, отделение скорой медицинской помощи,  17 фельдшерско-акушерских пунктов, </w:t>
      </w:r>
      <w:proofErr w:type="spellStart"/>
      <w:r w:rsidRPr="001A2DF5">
        <w:rPr>
          <w:rFonts w:eastAsia="Calibri"/>
          <w:sz w:val="28"/>
          <w:szCs w:val="28"/>
          <w:lang w:eastAsia="ru-RU"/>
        </w:rPr>
        <w:t>параклиника</w:t>
      </w:r>
      <w:proofErr w:type="spellEnd"/>
      <w:r w:rsidRPr="001A2DF5">
        <w:rPr>
          <w:rFonts w:eastAsia="Calibri"/>
          <w:sz w:val="28"/>
          <w:szCs w:val="28"/>
          <w:lang w:eastAsia="ru-RU"/>
        </w:rPr>
        <w:t xml:space="preserve">, административно-хозяйственная часть. </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 xml:space="preserve">Коечный </w:t>
      </w:r>
      <w:r w:rsidR="0000691F" w:rsidRPr="001A2DF5">
        <w:rPr>
          <w:rFonts w:eastAsia="Calibri"/>
          <w:sz w:val="28"/>
          <w:szCs w:val="28"/>
          <w:lang w:eastAsia="ru-RU"/>
        </w:rPr>
        <w:t>фонд по</w:t>
      </w:r>
      <w:r w:rsidRPr="001A2DF5">
        <w:rPr>
          <w:rFonts w:eastAsia="Calibri"/>
          <w:sz w:val="28"/>
          <w:szCs w:val="28"/>
          <w:lang w:eastAsia="ru-RU"/>
        </w:rPr>
        <w:t xml:space="preserve"> состоянию на 01.01.2017 года – 42 к</w:t>
      </w:r>
      <w:r w:rsidR="001A2DF5">
        <w:rPr>
          <w:rFonts w:eastAsia="Calibri"/>
          <w:sz w:val="28"/>
          <w:szCs w:val="28"/>
          <w:lang w:eastAsia="ru-RU"/>
        </w:rPr>
        <w:t>ой</w:t>
      </w:r>
      <w:r w:rsidR="0000691F">
        <w:rPr>
          <w:rFonts w:eastAsia="Calibri"/>
          <w:sz w:val="28"/>
          <w:szCs w:val="28"/>
          <w:lang w:eastAsia="ru-RU"/>
        </w:rPr>
        <w:t>ки круглосуточного стационара, д</w:t>
      </w:r>
      <w:r w:rsidR="001A2DF5">
        <w:rPr>
          <w:rFonts w:eastAsia="Calibri"/>
          <w:sz w:val="28"/>
          <w:szCs w:val="28"/>
          <w:lang w:eastAsia="ru-RU"/>
        </w:rPr>
        <w:t>невной стационар - 10 коек</w:t>
      </w:r>
      <w:r w:rsidR="0000691F">
        <w:rPr>
          <w:rFonts w:eastAsia="Calibri"/>
          <w:sz w:val="28"/>
          <w:szCs w:val="28"/>
          <w:lang w:eastAsia="ru-RU"/>
        </w:rPr>
        <w:t xml:space="preserve"> (в 2015 году 65 и26 соответственно)</w:t>
      </w:r>
      <w:r w:rsidR="001A2DF5">
        <w:rPr>
          <w:rFonts w:eastAsia="Calibri"/>
          <w:sz w:val="28"/>
          <w:szCs w:val="28"/>
          <w:lang w:eastAsia="ru-RU"/>
        </w:rPr>
        <w:t>.</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Общая смертность населения Дзержинского района сохраняется высокой - 18,3 на 1000 населения. По Красноярскому краю общая смертность составляет 12,5 на 1000 населения. По сравнению с 2015 годом общая смертность населения Дзержинского района уменьшилась на 22 человека.</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Основной причиной смертности являются болезни системы кровообращения – 25,1 %, внешние причины – 13,3 % и новообразования – 10,3 % от числа умерших.</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 xml:space="preserve">Младенческая смертность в 2016 году составила 42,8 на 1000 родившихся. </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Младенческая смертность в 2015 году составляла 5,0 на 1000 родившихся.</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Заболеваемость туберкулезом в 2016 году составила 133,1 на 100 тыс. населения</w:t>
      </w:r>
      <w:r w:rsidR="0000691F">
        <w:rPr>
          <w:rFonts w:eastAsia="Calibri"/>
          <w:sz w:val="28"/>
          <w:szCs w:val="28"/>
          <w:lang w:eastAsia="ru-RU"/>
        </w:rPr>
        <w:t xml:space="preserve">, </w:t>
      </w:r>
      <w:r w:rsidR="0000691F" w:rsidRPr="001A2DF5">
        <w:rPr>
          <w:rFonts w:eastAsia="Calibri"/>
          <w:sz w:val="28"/>
          <w:szCs w:val="28"/>
          <w:lang w:eastAsia="ru-RU"/>
        </w:rPr>
        <w:t>в 2015 году составляла 171,8 на 100 тыс. населения</w:t>
      </w:r>
      <w:r w:rsidR="0000691F">
        <w:rPr>
          <w:rFonts w:eastAsia="Calibri"/>
          <w:sz w:val="28"/>
          <w:szCs w:val="28"/>
          <w:lang w:eastAsia="ru-RU"/>
        </w:rPr>
        <w:t>.</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Увеличилась доля больных с выявленными злокачественными новообразованиями на ранних стадиях.</w:t>
      </w:r>
    </w:p>
    <w:p w:rsidR="003C118A" w:rsidRPr="001A2DF5" w:rsidRDefault="003C118A" w:rsidP="0000691F">
      <w:pPr>
        <w:ind w:firstLine="709"/>
        <w:contextualSpacing/>
        <w:jc w:val="both"/>
        <w:rPr>
          <w:rFonts w:eastAsia="Calibri"/>
          <w:sz w:val="28"/>
          <w:szCs w:val="28"/>
          <w:lang w:eastAsia="ru-RU"/>
        </w:rPr>
      </w:pPr>
      <w:r w:rsidRPr="001A2DF5">
        <w:rPr>
          <w:rFonts w:eastAsia="Calibri"/>
          <w:sz w:val="28"/>
          <w:szCs w:val="28"/>
          <w:lang w:eastAsia="ru-RU"/>
        </w:rPr>
        <w:t>В 2016 году выявлено 44 случая злокачественных новообразований, из них на ранней стадии 28 случаев (63,6%).</w:t>
      </w:r>
    </w:p>
    <w:p w:rsidR="003C118A" w:rsidRPr="001A2DF5" w:rsidRDefault="003C118A" w:rsidP="0000691F">
      <w:pPr>
        <w:spacing w:before="120"/>
        <w:ind w:firstLine="709"/>
        <w:contextualSpacing/>
        <w:jc w:val="both"/>
        <w:rPr>
          <w:rFonts w:eastAsia="Calibri"/>
          <w:bCs/>
          <w:sz w:val="28"/>
          <w:szCs w:val="28"/>
          <w:lang w:eastAsia="ru-RU"/>
        </w:rPr>
      </w:pPr>
      <w:r w:rsidRPr="001A2DF5">
        <w:rPr>
          <w:rFonts w:eastAsia="Calibri"/>
          <w:bCs/>
          <w:sz w:val="28"/>
          <w:szCs w:val="28"/>
          <w:lang w:eastAsia="ru-RU"/>
        </w:rPr>
        <w:t xml:space="preserve">В Дзержинской районной больнице работает 250 человек – 28 врачей, 120 человек среднего медицинского персонала, 26 </w:t>
      </w:r>
      <w:proofErr w:type="gramStart"/>
      <w:r w:rsidRPr="001A2DF5">
        <w:rPr>
          <w:rFonts w:eastAsia="Calibri"/>
          <w:bCs/>
          <w:sz w:val="28"/>
          <w:szCs w:val="28"/>
          <w:lang w:eastAsia="ru-RU"/>
        </w:rPr>
        <w:t>человек  младшего</w:t>
      </w:r>
      <w:proofErr w:type="gramEnd"/>
      <w:r w:rsidRPr="001A2DF5">
        <w:rPr>
          <w:rFonts w:eastAsia="Calibri"/>
          <w:bCs/>
          <w:sz w:val="28"/>
          <w:szCs w:val="28"/>
          <w:lang w:eastAsia="ru-RU"/>
        </w:rPr>
        <w:t xml:space="preserve"> медицинского персонала и 76 человека прочего персонала. </w:t>
      </w:r>
    </w:p>
    <w:p w:rsidR="003C118A" w:rsidRPr="001A2DF5" w:rsidRDefault="003C118A" w:rsidP="0000691F">
      <w:pPr>
        <w:ind w:firstLine="709"/>
        <w:jc w:val="both"/>
        <w:rPr>
          <w:rFonts w:eastAsia="Calibri"/>
          <w:bCs/>
          <w:sz w:val="28"/>
          <w:szCs w:val="28"/>
          <w:lang w:eastAsia="ru-RU"/>
        </w:rPr>
      </w:pPr>
      <w:r w:rsidRPr="001A2DF5">
        <w:rPr>
          <w:rFonts w:eastAsia="Calibri"/>
          <w:bCs/>
          <w:sz w:val="28"/>
          <w:szCs w:val="28"/>
          <w:lang w:eastAsia="ru-RU"/>
        </w:rPr>
        <w:t>Укомплектованн</w:t>
      </w:r>
      <w:r w:rsidR="0000691F">
        <w:rPr>
          <w:rFonts w:eastAsia="Calibri"/>
          <w:bCs/>
          <w:sz w:val="28"/>
          <w:szCs w:val="28"/>
          <w:lang w:eastAsia="ru-RU"/>
        </w:rPr>
        <w:t>ость ЛПУ врачами составляет 87% (в 2015 году 80%)</w:t>
      </w:r>
    </w:p>
    <w:p w:rsidR="003C118A" w:rsidRPr="001A2DF5" w:rsidRDefault="003C118A" w:rsidP="0000691F">
      <w:pPr>
        <w:ind w:firstLine="709"/>
        <w:jc w:val="both"/>
        <w:rPr>
          <w:rFonts w:eastAsia="Calibri"/>
          <w:bCs/>
          <w:sz w:val="28"/>
          <w:szCs w:val="28"/>
          <w:lang w:eastAsia="ru-RU"/>
        </w:rPr>
      </w:pPr>
      <w:r w:rsidRPr="001A2DF5">
        <w:rPr>
          <w:rFonts w:eastAsia="Calibri"/>
          <w:bCs/>
          <w:sz w:val="28"/>
          <w:szCs w:val="28"/>
          <w:lang w:eastAsia="ru-RU"/>
        </w:rPr>
        <w:t>Укомплектованность ЛПУ средним</w:t>
      </w:r>
      <w:r w:rsidR="0000691F">
        <w:rPr>
          <w:rFonts w:eastAsia="Calibri"/>
          <w:bCs/>
          <w:sz w:val="28"/>
          <w:szCs w:val="28"/>
          <w:lang w:eastAsia="ru-RU"/>
        </w:rPr>
        <w:t>и медицинскими работниками 97% (в 2015 году 95%).</w:t>
      </w:r>
    </w:p>
    <w:p w:rsidR="003C118A" w:rsidRPr="001A2DF5" w:rsidRDefault="003C118A" w:rsidP="0000691F">
      <w:pPr>
        <w:ind w:firstLine="709"/>
        <w:jc w:val="both"/>
        <w:rPr>
          <w:rFonts w:eastAsia="Calibri"/>
          <w:bCs/>
          <w:sz w:val="28"/>
          <w:szCs w:val="28"/>
          <w:lang w:eastAsia="ru-RU"/>
        </w:rPr>
      </w:pPr>
      <w:r w:rsidRPr="001A2DF5">
        <w:rPr>
          <w:rFonts w:eastAsia="Calibri"/>
          <w:bCs/>
          <w:sz w:val="28"/>
          <w:szCs w:val="28"/>
          <w:lang w:eastAsia="ru-RU"/>
        </w:rPr>
        <w:t xml:space="preserve">Укомплектованность </w:t>
      </w:r>
      <w:proofErr w:type="gramStart"/>
      <w:r w:rsidRPr="001A2DF5">
        <w:rPr>
          <w:rFonts w:eastAsia="Calibri"/>
          <w:bCs/>
          <w:sz w:val="28"/>
          <w:szCs w:val="28"/>
          <w:lang w:eastAsia="ru-RU"/>
        </w:rPr>
        <w:t xml:space="preserve">терапевтических </w:t>
      </w:r>
      <w:r w:rsidR="004D2475">
        <w:rPr>
          <w:rFonts w:eastAsia="Calibri"/>
          <w:bCs/>
          <w:sz w:val="28"/>
          <w:szCs w:val="28"/>
          <w:lang w:eastAsia="ru-RU"/>
        </w:rPr>
        <w:t xml:space="preserve"> и</w:t>
      </w:r>
      <w:proofErr w:type="gramEnd"/>
      <w:r w:rsidR="004D2475">
        <w:rPr>
          <w:rFonts w:eastAsia="Calibri"/>
          <w:bCs/>
          <w:sz w:val="28"/>
          <w:szCs w:val="28"/>
          <w:lang w:eastAsia="ru-RU"/>
        </w:rPr>
        <w:t xml:space="preserve"> </w:t>
      </w:r>
      <w:r w:rsidR="004D2475" w:rsidRPr="001A2DF5">
        <w:rPr>
          <w:rFonts w:eastAsia="Calibri"/>
          <w:bCs/>
          <w:sz w:val="28"/>
          <w:szCs w:val="28"/>
          <w:lang w:eastAsia="ru-RU"/>
        </w:rPr>
        <w:t xml:space="preserve">педиатрических </w:t>
      </w:r>
      <w:r w:rsidRPr="001A2DF5">
        <w:rPr>
          <w:rFonts w:eastAsia="Calibri"/>
          <w:bCs/>
          <w:sz w:val="28"/>
          <w:szCs w:val="28"/>
          <w:lang w:eastAsia="ru-RU"/>
        </w:rPr>
        <w:t>участков 100%.</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 xml:space="preserve">За 2016 год в больницу трудоустроились 4 </w:t>
      </w:r>
      <w:proofErr w:type="gramStart"/>
      <w:r w:rsidRPr="001A2DF5">
        <w:rPr>
          <w:rFonts w:eastAsia="Calibri"/>
          <w:sz w:val="28"/>
          <w:szCs w:val="28"/>
          <w:lang w:eastAsia="ru-RU"/>
        </w:rPr>
        <w:t>врача:  врач</w:t>
      </w:r>
      <w:proofErr w:type="gramEnd"/>
      <w:r w:rsidRPr="001A2DF5">
        <w:rPr>
          <w:rFonts w:eastAsia="Calibri"/>
          <w:sz w:val="28"/>
          <w:szCs w:val="28"/>
          <w:lang w:eastAsia="ru-RU"/>
        </w:rPr>
        <w:t xml:space="preserve"> стоматолог-ортопед, врач-акушер-гинеколог, два врача терапевта. Все четверо по программе «Земский доктор».</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Изменен режим работы поликлиники с 8.00 до 20.00.</w:t>
      </w:r>
    </w:p>
    <w:p w:rsidR="003C118A" w:rsidRPr="0000691F" w:rsidRDefault="003C118A" w:rsidP="0000691F">
      <w:pPr>
        <w:ind w:firstLine="709"/>
        <w:jc w:val="both"/>
        <w:rPr>
          <w:rFonts w:eastAsia="Calibri"/>
          <w:b/>
          <w:i/>
          <w:sz w:val="28"/>
          <w:szCs w:val="28"/>
          <w:lang w:eastAsia="ru-RU"/>
        </w:rPr>
      </w:pPr>
      <w:r w:rsidRPr="001A2DF5">
        <w:rPr>
          <w:rFonts w:eastAsia="Calibri"/>
          <w:sz w:val="28"/>
          <w:szCs w:val="28"/>
          <w:lang w:eastAsia="ru-RU"/>
        </w:rPr>
        <w:lastRenderedPageBreak/>
        <w:t xml:space="preserve">За счет средств, полученных от предпринимательской деятельности, проведен ремонт </w:t>
      </w:r>
      <w:r w:rsidR="0000691F" w:rsidRPr="001A2DF5">
        <w:rPr>
          <w:rFonts w:eastAsia="Calibri"/>
          <w:sz w:val="28"/>
          <w:szCs w:val="28"/>
          <w:lang w:eastAsia="ru-RU"/>
        </w:rPr>
        <w:t>и перевод</w:t>
      </w:r>
      <w:r w:rsidRPr="001A2DF5">
        <w:rPr>
          <w:rFonts w:eastAsia="Calibri"/>
          <w:sz w:val="28"/>
          <w:szCs w:val="28"/>
          <w:lang w:eastAsia="ru-RU"/>
        </w:rPr>
        <w:t xml:space="preserve"> в отремонтированное здание детской поликлиники. </w:t>
      </w:r>
    </w:p>
    <w:p w:rsidR="003C118A" w:rsidRPr="001A2DF5" w:rsidRDefault="003C118A" w:rsidP="0000691F">
      <w:pPr>
        <w:ind w:firstLine="709"/>
        <w:jc w:val="both"/>
        <w:rPr>
          <w:rFonts w:eastAsia="Calibri"/>
          <w:sz w:val="28"/>
          <w:szCs w:val="28"/>
          <w:lang w:eastAsia="ru-RU"/>
        </w:rPr>
      </w:pPr>
      <w:r w:rsidRPr="001A2DF5">
        <w:rPr>
          <w:rFonts w:eastAsia="Calibri"/>
          <w:bCs/>
          <w:sz w:val="28"/>
          <w:szCs w:val="28"/>
          <w:lang w:eastAsia="ru-RU"/>
        </w:rPr>
        <w:t xml:space="preserve">В 2016 году </w:t>
      </w:r>
      <w:r w:rsidRPr="001A2DF5">
        <w:rPr>
          <w:rFonts w:eastAsia="Calibri"/>
          <w:sz w:val="28"/>
          <w:szCs w:val="28"/>
          <w:lang w:eastAsia="ru-RU"/>
        </w:rPr>
        <w:t xml:space="preserve">приобретен и установлен модульный фельдшерско-акушерский пункт в д. </w:t>
      </w:r>
      <w:proofErr w:type="spellStart"/>
      <w:r w:rsidRPr="001A2DF5">
        <w:rPr>
          <w:rFonts w:eastAsia="Calibri"/>
          <w:sz w:val="28"/>
          <w:szCs w:val="28"/>
          <w:lang w:eastAsia="ru-RU"/>
        </w:rPr>
        <w:t>Канарай</w:t>
      </w:r>
      <w:proofErr w:type="spellEnd"/>
      <w:r w:rsidRPr="001A2DF5">
        <w:rPr>
          <w:rFonts w:eastAsia="Calibri"/>
          <w:sz w:val="28"/>
          <w:szCs w:val="28"/>
          <w:lang w:eastAsia="ru-RU"/>
        </w:rPr>
        <w:t xml:space="preserve"> на сумму 2099</w:t>
      </w:r>
      <w:r w:rsidR="0000691F">
        <w:rPr>
          <w:rFonts w:eastAsia="Calibri"/>
          <w:sz w:val="28"/>
          <w:szCs w:val="28"/>
          <w:lang w:eastAsia="ru-RU"/>
        </w:rPr>
        <w:t>,66 тыс.</w:t>
      </w:r>
      <w:r w:rsidRPr="001A2DF5">
        <w:rPr>
          <w:rFonts w:eastAsia="Calibri"/>
          <w:sz w:val="28"/>
          <w:szCs w:val="28"/>
          <w:lang w:eastAsia="ru-RU"/>
        </w:rPr>
        <w:t xml:space="preserve"> рублей.</w:t>
      </w:r>
    </w:p>
    <w:p w:rsidR="003C118A" w:rsidRPr="004D2475" w:rsidRDefault="004D2475" w:rsidP="004D2475">
      <w:pPr>
        <w:ind w:firstLine="709"/>
        <w:jc w:val="both"/>
        <w:rPr>
          <w:rFonts w:eastAsia="Calibri"/>
          <w:sz w:val="28"/>
          <w:szCs w:val="28"/>
          <w:lang w:eastAsia="ru-RU"/>
        </w:rPr>
      </w:pPr>
      <w:r>
        <w:rPr>
          <w:rFonts w:eastAsia="Calibri"/>
          <w:sz w:val="28"/>
          <w:szCs w:val="28"/>
          <w:lang w:eastAsia="ru-RU"/>
        </w:rPr>
        <w:t>Выполнен большой объем работ по улучшению материальной базы учреждения, в том числе: п</w:t>
      </w:r>
      <w:r w:rsidR="003C118A" w:rsidRPr="001A2DF5">
        <w:rPr>
          <w:rFonts w:eastAsia="Calibri"/>
          <w:sz w:val="28"/>
          <w:szCs w:val="28"/>
          <w:lang w:eastAsia="ru-RU"/>
        </w:rPr>
        <w:t>остроены 2 туалетные комнаты для маломобильных граждан на сумму 386</w:t>
      </w:r>
      <w:r w:rsidR="0000691F">
        <w:rPr>
          <w:rFonts w:eastAsia="Calibri"/>
          <w:sz w:val="28"/>
          <w:szCs w:val="28"/>
          <w:lang w:eastAsia="ru-RU"/>
        </w:rPr>
        <w:t>,945 тыс.</w:t>
      </w:r>
      <w:r>
        <w:rPr>
          <w:rFonts w:eastAsia="Calibri"/>
          <w:sz w:val="28"/>
          <w:szCs w:val="28"/>
          <w:lang w:eastAsia="ru-RU"/>
        </w:rPr>
        <w:t xml:space="preserve"> рублей, </w:t>
      </w:r>
      <w:r w:rsidR="003C118A" w:rsidRPr="001A2DF5">
        <w:rPr>
          <w:rFonts w:eastAsia="Calibri"/>
          <w:sz w:val="28"/>
          <w:szCs w:val="28"/>
          <w:lang w:eastAsia="ru-RU"/>
        </w:rPr>
        <w:t>клинико-диагностическая лаборатория переведена</w:t>
      </w:r>
      <w:r>
        <w:rPr>
          <w:rFonts w:eastAsia="Calibri"/>
          <w:sz w:val="28"/>
          <w:szCs w:val="28"/>
          <w:lang w:eastAsia="ru-RU"/>
        </w:rPr>
        <w:t xml:space="preserve"> в отремонтированный корпус №3, п</w:t>
      </w:r>
      <w:r w:rsidR="003C118A" w:rsidRPr="001A2DF5">
        <w:rPr>
          <w:rFonts w:eastAsia="Calibri"/>
          <w:sz w:val="28"/>
          <w:szCs w:val="28"/>
          <w:lang w:eastAsia="ru-RU"/>
        </w:rPr>
        <w:t>роведен капитальный ремонт моечной пищеблока с отдельным входом.</w:t>
      </w:r>
      <w:r w:rsidR="003C118A" w:rsidRPr="001A2DF5">
        <w:rPr>
          <w:sz w:val="28"/>
          <w:szCs w:val="28"/>
          <w:lang w:eastAsia="ru-RU"/>
        </w:rPr>
        <w:t xml:space="preserve"> </w:t>
      </w:r>
    </w:p>
    <w:p w:rsidR="003C118A" w:rsidRPr="001A2DF5" w:rsidRDefault="003C118A" w:rsidP="0000691F">
      <w:pPr>
        <w:ind w:firstLine="709"/>
        <w:jc w:val="both"/>
        <w:rPr>
          <w:rFonts w:eastAsia="Calibri"/>
          <w:sz w:val="28"/>
          <w:szCs w:val="28"/>
          <w:lang w:eastAsia="ru-RU"/>
        </w:rPr>
      </w:pPr>
    </w:p>
    <w:p w:rsidR="003C118A" w:rsidRPr="001A2DF5" w:rsidRDefault="003C118A" w:rsidP="004D2475">
      <w:pPr>
        <w:jc w:val="both"/>
        <w:rPr>
          <w:rFonts w:eastAsia="Calibri"/>
          <w:sz w:val="28"/>
          <w:szCs w:val="28"/>
          <w:lang w:eastAsia="ru-RU"/>
        </w:rPr>
      </w:pPr>
      <w:r w:rsidRPr="001A2DF5">
        <w:rPr>
          <w:rFonts w:eastAsia="Calibri"/>
          <w:sz w:val="28"/>
          <w:szCs w:val="28"/>
          <w:lang w:eastAsia="ru-RU"/>
        </w:rPr>
        <w:t>Льготное лекарственное обеспечение</w:t>
      </w:r>
    </w:p>
    <w:p w:rsidR="003C118A" w:rsidRPr="001A2DF5" w:rsidRDefault="003C118A" w:rsidP="0000691F">
      <w:pPr>
        <w:ind w:firstLine="709"/>
        <w:jc w:val="both"/>
        <w:rPr>
          <w:rFonts w:eastAsia="Calibri"/>
          <w:sz w:val="28"/>
          <w:szCs w:val="28"/>
          <w:lang w:eastAsia="ru-RU"/>
        </w:rPr>
      </w:pPr>
      <w:r w:rsidRPr="001A2DF5">
        <w:rPr>
          <w:rFonts w:eastAsia="Calibri"/>
          <w:sz w:val="28"/>
          <w:szCs w:val="28"/>
          <w:lang w:eastAsia="ru-RU"/>
        </w:rPr>
        <w:t>Сумма отпуска (по федеральной ль</w:t>
      </w:r>
      <w:r w:rsidR="004D2475">
        <w:rPr>
          <w:rFonts w:eastAsia="Calibri"/>
          <w:sz w:val="28"/>
          <w:szCs w:val="28"/>
          <w:lang w:eastAsia="ru-RU"/>
        </w:rPr>
        <w:t>готе): 3 467 рецепта на сумму 4</w:t>
      </w:r>
      <w:r w:rsidRPr="001A2DF5">
        <w:rPr>
          <w:rFonts w:eastAsia="Calibri"/>
          <w:sz w:val="28"/>
          <w:szCs w:val="28"/>
          <w:lang w:eastAsia="ru-RU"/>
        </w:rPr>
        <w:t>428</w:t>
      </w:r>
      <w:r w:rsidR="004D2475">
        <w:rPr>
          <w:rFonts w:eastAsia="Calibri"/>
          <w:sz w:val="28"/>
          <w:szCs w:val="28"/>
          <w:lang w:eastAsia="ru-RU"/>
        </w:rPr>
        <w:t>,</w:t>
      </w:r>
      <w:r w:rsidRPr="001A2DF5">
        <w:rPr>
          <w:rFonts w:eastAsia="Calibri"/>
          <w:sz w:val="28"/>
          <w:szCs w:val="28"/>
          <w:lang w:eastAsia="ru-RU"/>
        </w:rPr>
        <w:t xml:space="preserve">60 </w:t>
      </w:r>
      <w:r w:rsidR="004D2475">
        <w:rPr>
          <w:rFonts w:eastAsia="Calibri"/>
          <w:sz w:val="28"/>
          <w:szCs w:val="28"/>
          <w:lang w:eastAsia="ru-RU"/>
        </w:rPr>
        <w:t xml:space="preserve">тыс. </w:t>
      </w:r>
      <w:r w:rsidRPr="001A2DF5">
        <w:rPr>
          <w:rFonts w:eastAsia="Calibri"/>
          <w:sz w:val="28"/>
          <w:szCs w:val="28"/>
          <w:lang w:eastAsia="ru-RU"/>
        </w:rPr>
        <w:t>рублей.</w:t>
      </w:r>
    </w:p>
    <w:p w:rsidR="003C118A" w:rsidRPr="001A2DF5" w:rsidRDefault="004D2475" w:rsidP="0000691F">
      <w:pPr>
        <w:ind w:firstLine="709"/>
        <w:jc w:val="both"/>
        <w:rPr>
          <w:rFonts w:eastAsia="Calibri"/>
          <w:sz w:val="28"/>
          <w:szCs w:val="28"/>
          <w:lang w:eastAsia="ru-RU"/>
        </w:rPr>
      </w:pPr>
      <w:r>
        <w:rPr>
          <w:rFonts w:eastAsia="Calibri"/>
          <w:sz w:val="28"/>
          <w:szCs w:val="28"/>
          <w:lang w:eastAsia="ru-RU"/>
        </w:rPr>
        <w:t>П</w:t>
      </w:r>
      <w:r w:rsidR="003C118A" w:rsidRPr="001A2DF5">
        <w:rPr>
          <w:rFonts w:eastAsia="Calibri"/>
          <w:sz w:val="28"/>
          <w:szCs w:val="28"/>
          <w:lang w:eastAsia="ru-RU"/>
        </w:rPr>
        <w:t xml:space="preserve">о </w:t>
      </w:r>
      <w:proofErr w:type="gramStart"/>
      <w:r w:rsidR="003C118A" w:rsidRPr="001A2DF5">
        <w:rPr>
          <w:rFonts w:eastAsia="Calibri"/>
          <w:sz w:val="28"/>
          <w:szCs w:val="28"/>
          <w:lang w:eastAsia="ru-RU"/>
        </w:rPr>
        <w:t>постановлению  Правительства</w:t>
      </w:r>
      <w:proofErr w:type="gramEnd"/>
      <w:r w:rsidR="003C118A" w:rsidRPr="001A2DF5">
        <w:rPr>
          <w:rFonts w:eastAsia="Calibri"/>
          <w:sz w:val="28"/>
          <w:szCs w:val="28"/>
          <w:lang w:eastAsia="ru-RU"/>
        </w:rPr>
        <w:t xml:space="preserve"> РФ от 30.07.1994 №890 </w:t>
      </w:r>
      <w:r>
        <w:rPr>
          <w:rFonts w:eastAsia="Calibri"/>
          <w:sz w:val="28"/>
          <w:szCs w:val="28"/>
          <w:lang w:eastAsia="ru-RU"/>
        </w:rPr>
        <w:t>о</w:t>
      </w:r>
      <w:r w:rsidR="003C118A" w:rsidRPr="001A2DF5">
        <w:rPr>
          <w:rFonts w:eastAsia="Calibri"/>
          <w:sz w:val="28"/>
          <w:szCs w:val="28"/>
          <w:lang w:eastAsia="ru-RU"/>
        </w:rPr>
        <w:t>тпущено 5485 рецептов на сумму 3</w:t>
      </w:r>
      <w:r>
        <w:rPr>
          <w:rFonts w:eastAsia="Calibri"/>
          <w:sz w:val="28"/>
          <w:szCs w:val="28"/>
          <w:lang w:eastAsia="ru-RU"/>
        </w:rPr>
        <w:t> </w:t>
      </w:r>
      <w:r w:rsidR="003C118A" w:rsidRPr="001A2DF5">
        <w:rPr>
          <w:rFonts w:eastAsia="Calibri"/>
          <w:sz w:val="28"/>
          <w:szCs w:val="28"/>
          <w:lang w:eastAsia="ru-RU"/>
        </w:rPr>
        <w:t>531</w:t>
      </w:r>
      <w:r>
        <w:rPr>
          <w:rFonts w:eastAsia="Calibri"/>
          <w:sz w:val="28"/>
          <w:szCs w:val="28"/>
          <w:lang w:eastAsia="ru-RU"/>
        </w:rPr>
        <w:t>,05 тыс.</w:t>
      </w:r>
      <w:r w:rsidR="003C118A" w:rsidRPr="001A2DF5">
        <w:rPr>
          <w:rFonts w:eastAsia="Calibri"/>
          <w:sz w:val="28"/>
          <w:szCs w:val="28"/>
          <w:lang w:eastAsia="ru-RU"/>
        </w:rPr>
        <w:t xml:space="preserve"> рублей. </w:t>
      </w:r>
    </w:p>
    <w:p w:rsidR="003C118A" w:rsidRPr="004D2475" w:rsidRDefault="003C118A" w:rsidP="004D2475">
      <w:pPr>
        <w:ind w:firstLine="709"/>
        <w:jc w:val="both"/>
        <w:rPr>
          <w:rFonts w:eastAsia="Calibri"/>
          <w:sz w:val="28"/>
          <w:szCs w:val="28"/>
          <w:lang w:eastAsia="ru-RU"/>
        </w:rPr>
      </w:pPr>
      <w:r w:rsidRPr="001A2DF5">
        <w:rPr>
          <w:rFonts w:eastAsia="Calibri"/>
          <w:sz w:val="28"/>
          <w:szCs w:val="28"/>
          <w:lang w:eastAsia="ru-RU"/>
        </w:rPr>
        <w:t xml:space="preserve">Обеспечение отдельных категорий граждан - ветеранов труда, ветеранов труда края, пенсионеров - лекарственными средствами в соответствии с </w:t>
      </w:r>
      <w:proofErr w:type="gramStart"/>
      <w:r w:rsidRPr="001A2DF5">
        <w:rPr>
          <w:rFonts w:eastAsia="Calibri"/>
          <w:sz w:val="28"/>
          <w:szCs w:val="28"/>
          <w:lang w:eastAsia="ru-RU"/>
        </w:rPr>
        <w:t>Законом  Красноярского</w:t>
      </w:r>
      <w:proofErr w:type="gramEnd"/>
      <w:r w:rsidRPr="001A2DF5">
        <w:rPr>
          <w:rFonts w:eastAsia="Calibri"/>
          <w:sz w:val="28"/>
          <w:szCs w:val="28"/>
          <w:lang w:eastAsia="ru-RU"/>
        </w:rPr>
        <w:t xml:space="preserve"> края  от 10.12.2004 №12-2703 «О мерах социальной поддержки ветеранов»: Отпущено 9110 рец</w:t>
      </w:r>
      <w:r w:rsidR="004D2475">
        <w:rPr>
          <w:rFonts w:eastAsia="Calibri"/>
          <w:sz w:val="28"/>
          <w:szCs w:val="28"/>
          <w:lang w:eastAsia="ru-RU"/>
        </w:rPr>
        <w:t>ептов на сумму 763039,31рублей.</w:t>
      </w:r>
    </w:p>
    <w:p w:rsidR="003C118A" w:rsidRPr="001A2DF5" w:rsidRDefault="003C118A" w:rsidP="0000691F">
      <w:pPr>
        <w:ind w:firstLine="709"/>
        <w:jc w:val="both"/>
        <w:rPr>
          <w:rFonts w:eastAsia="Calibri"/>
          <w:sz w:val="28"/>
          <w:szCs w:val="28"/>
          <w:lang w:eastAsia="ru-RU"/>
        </w:rPr>
      </w:pPr>
      <w:r w:rsidRPr="001A2DF5">
        <w:rPr>
          <w:sz w:val="28"/>
          <w:szCs w:val="28"/>
          <w:lang w:eastAsia="ru-RU"/>
        </w:rPr>
        <w:t xml:space="preserve">В целях повышения доступности лекарственного обеспечения сельских жителей, осуществляется выписка, отпуск лекарственных препаратов льготным категориям граждан на </w:t>
      </w:r>
      <w:proofErr w:type="spellStart"/>
      <w:r w:rsidRPr="001A2DF5">
        <w:rPr>
          <w:sz w:val="28"/>
          <w:szCs w:val="28"/>
          <w:lang w:eastAsia="ru-RU"/>
        </w:rPr>
        <w:t>ФАПах</w:t>
      </w:r>
      <w:proofErr w:type="spellEnd"/>
      <w:r w:rsidRPr="001A2DF5">
        <w:rPr>
          <w:sz w:val="28"/>
          <w:szCs w:val="28"/>
          <w:lang w:eastAsia="ru-RU"/>
        </w:rPr>
        <w:t xml:space="preserve">. Организована розничная торговля лекарственными препаратами на </w:t>
      </w:r>
      <w:proofErr w:type="spellStart"/>
      <w:r w:rsidRPr="001A2DF5">
        <w:rPr>
          <w:sz w:val="28"/>
          <w:szCs w:val="28"/>
          <w:lang w:eastAsia="ru-RU"/>
        </w:rPr>
        <w:t>ФАПах</w:t>
      </w:r>
      <w:proofErr w:type="spellEnd"/>
      <w:r w:rsidRPr="001A2DF5">
        <w:rPr>
          <w:rFonts w:eastAsia="Calibri"/>
          <w:sz w:val="28"/>
          <w:szCs w:val="28"/>
          <w:lang w:eastAsia="ru-RU"/>
        </w:rPr>
        <w:t>.</w:t>
      </w:r>
    </w:p>
    <w:p w:rsidR="003C118A" w:rsidRPr="001A2DF5" w:rsidRDefault="003C118A" w:rsidP="004D2475">
      <w:pPr>
        <w:jc w:val="both"/>
        <w:rPr>
          <w:rFonts w:eastAsia="Calibri"/>
          <w:sz w:val="28"/>
          <w:szCs w:val="28"/>
          <w:lang w:eastAsia="ru-RU"/>
        </w:rPr>
      </w:pPr>
    </w:p>
    <w:p w:rsidR="003C118A" w:rsidRDefault="004D2475" w:rsidP="004D2475">
      <w:pPr>
        <w:keepNext/>
        <w:jc w:val="both"/>
        <w:outlineLvl w:val="0"/>
        <w:rPr>
          <w:b/>
          <w:sz w:val="28"/>
          <w:szCs w:val="28"/>
          <w:lang w:eastAsia="ru-RU"/>
        </w:rPr>
      </w:pPr>
      <w:r>
        <w:rPr>
          <w:b/>
          <w:sz w:val="28"/>
          <w:szCs w:val="28"/>
          <w:lang w:eastAsia="ru-RU"/>
        </w:rPr>
        <w:t xml:space="preserve">          </w:t>
      </w:r>
      <w:r w:rsidR="003C118A" w:rsidRPr="004D2475">
        <w:rPr>
          <w:b/>
          <w:sz w:val="28"/>
          <w:szCs w:val="28"/>
          <w:lang w:eastAsia="ru-RU"/>
        </w:rPr>
        <w:t>Социальная защита</w:t>
      </w:r>
    </w:p>
    <w:p w:rsidR="004D2475" w:rsidRPr="004D2475" w:rsidRDefault="004D2475" w:rsidP="004D2475">
      <w:pPr>
        <w:keepNext/>
        <w:jc w:val="both"/>
        <w:outlineLvl w:val="0"/>
        <w:rPr>
          <w:b/>
          <w:sz w:val="28"/>
          <w:szCs w:val="28"/>
          <w:lang w:eastAsia="ru-RU"/>
        </w:rPr>
      </w:pPr>
    </w:p>
    <w:p w:rsidR="003C118A" w:rsidRPr="003C118A" w:rsidRDefault="004D2475" w:rsidP="004D2475">
      <w:pPr>
        <w:keepNext/>
        <w:ind w:firstLine="720"/>
        <w:jc w:val="both"/>
        <w:outlineLvl w:val="0"/>
        <w:rPr>
          <w:sz w:val="28"/>
          <w:szCs w:val="28"/>
          <w:lang w:eastAsia="ru-RU"/>
        </w:rPr>
      </w:pPr>
      <w:r>
        <w:rPr>
          <w:sz w:val="28"/>
          <w:szCs w:val="28"/>
          <w:lang w:eastAsia="ru-RU"/>
        </w:rPr>
        <w:t>Н</w:t>
      </w:r>
      <w:r w:rsidR="003C118A" w:rsidRPr="003C118A">
        <w:rPr>
          <w:sz w:val="28"/>
          <w:szCs w:val="28"/>
          <w:lang w:eastAsia="ru-RU"/>
        </w:rPr>
        <w:t xml:space="preserve">а учете </w:t>
      </w:r>
      <w:r w:rsidRPr="003C118A">
        <w:rPr>
          <w:sz w:val="28"/>
          <w:szCs w:val="28"/>
          <w:lang w:eastAsia="ru-RU"/>
        </w:rPr>
        <w:t xml:space="preserve">состоит </w:t>
      </w:r>
      <w:r w:rsidR="003C118A" w:rsidRPr="003C118A">
        <w:rPr>
          <w:sz w:val="28"/>
          <w:szCs w:val="28"/>
          <w:lang w:eastAsia="ru-RU"/>
        </w:rPr>
        <w:t>15306 человек. Получателями различных видов социальных выплат являются 10050 человек.</w:t>
      </w:r>
    </w:p>
    <w:p w:rsidR="003C118A" w:rsidRPr="003C118A" w:rsidRDefault="003C118A" w:rsidP="003C118A">
      <w:pPr>
        <w:ind w:firstLine="708"/>
        <w:jc w:val="both"/>
        <w:rPr>
          <w:sz w:val="28"/>
          <w:szCs w:val="28"/>
          <w:lang w:eastAsia="ru-RU"/>
        </w:rPr>
      </w:pPr>
      <w:r w:rsidRPr="003C118A">
        <w:rPr>
          <w:sz w:val="28"/>
          <w:szCs w:val="28"/>
          <w:lang w:eastAsia="ru-RU"/>
        </w:rPr>
        <w:t xml:space="preserve">Общая </w:t>
      </w:r>
      <w:proofErr w:type="gramStart"/>
      <w:r w:rsidRPr="003C118A">
        <w:rPr>
          <w:sz w:val="28"/>
          <w:szCs w:val="28"/>
          <w:lang w:eastAsia="ru-RU"/>
        </w:rPr>
        <w:t>сумма  израсходованных</w:t>
      </w:r>
      <w:proofErr w:type="gramEnd"/>
      <w:r w:rsidRPr="003C118A">
        <w:rPr>
          <w:sz w:val="28"/>
          <w:szCs w:val="28"/>
          <w:lang w:eastAsia="ru-RU"/>
        </w:rPr>
        <w:t xml:space="preserve"> средств на социальную поддержку населения района за 2016 год составила   </w:t>
      </w:r>
      <w:r w:rsidRPr="003C118A">
        <w:rPr>
          <w:sz w:val="28"/>
          <w:szCs w:val="28"/>
          <w:shd w:val="clear" w:color="auto" w:fill="FFFFFF"/>
          <w:lang w:eastAsia="ru-RU"/>
        </w:rPr>
        <w:t xml:space="preserve">75,8  </w:t>
      </w:r>
      <w:r w:rsidRPr="003C118A">
        <w:rPr>
          <w:sz w:val="28"/>
          <w:szCs w:val="28"/>
          <w:lang w:eastAsia="ru-RU"/>
        </w:rPr>
        <w:t xml:space="preserve">млн. рублей. </w:t>
      </w:r>
    </w:p>
    <w:p w:rsidR="003C118A" w:rsidRPr="003C118A" w:rsidRDefault="003C118A" w:rsidP="003C118A">
      <w:pPr>
        <w:jc w:val="both"/>
        <w:rPr>
          <w:sz w:val="28"/>
          <w:szCs w:val="28"/>
          <w:lang w:eastAsia="ru-RU"/>
        </w:rPr>
      </w:pPr>
      <w:r w:rsidRPr="003C118A">
        <w:rPr>
          <w:bCs/>
          <w:sz w:val="28"/>
          <w:szCs w:val="28"/>
          <w:lang w:eastAsia="ru-RU"/>
        </w:rPr>
        <w:tab/>
      </w:r>
      <w:r w:rsidRPr="003C118A">
        <w:rPr>
          <w:sz w:val="28"/>
          <w:szCs w:val="28"/>
          <w:lang w:eastAsia="ru-RU"/>
        </w:rPr>
        <w:t xml:space="preserve">Количество получателей мер социальной поддержки в </w:t>
      </w:r>
      <w:proofErr w:type="gramStart"/>
      <w:r w:rsidRPr="003C118A">
        <w:rPr>
          <w:sz w:val="28"/>
          <w:szCs w:val="28"/>
          <w:lang w:eastAsia="ru-RU"/>
        </w:rPr>
        <w:t>районе  составляет</w:t>
      </w:r>
      <w:proofErr w:type="gramEnd"/>
      <w:r w:rsidRPr="003C118A">
        <w:rPr>
          <w:sz w:val="28"/>
          <w:szCs w:val="28"/>
          <w:lang w:eastAsia="ru-RU"/>
        </w:rPr>
        <w:t xml:space="preserve"> 4564 человека. </w:t>
      </w:r>
    </w:p>
    <w:p w:rsidR="003C118A" w:rsidRPr="003C118A" w:rsidRDefault="003C118A" w:rsidP="004D2475">
      <w:pPr>
        <w:jc w:val="both"/>
        <w:rPr>
          <w:sz w:val="28"/>
          <w:szCs w:val="28"/>
          <w:lang w:eastAsia="ru-RU"/>
        </w:rPr>
      </w:pPr>
      <w:r w:rsidRPr="003C118A">
        <w:rPr>
          <w:sz w:val="28"/>
          <w:szCs w:val="28"/>
          <w:lang w:eastAsia="ru-RU"/>
        </w:rPr>
        <w:tab/>
        <w:t xml:space="preserve">За 2016 год зарегистрировано 4513 обращений граждан за оформлением </w:t>
      </w:r>
      <w:proofErr w:type="gramStart"/>
      <w:r w:rsidRPr="003C118A">
        <w:rPr>
          <w:sz w:val="28"/>
          <w:szCs w:val="28"/>
          <w:lang w:eastAsia="ru-RU"/>
        </w:rPr>
        <w:t>различных  услуг</w:t>
      </w:r>
      <w:proofErr w:type="gramEnd"/>
      <w:r w:rsidRPr="003C118A">
        <w:rPr>
          <w:sz w:val="28"/>
          <w:szCs w:val="28"/>
          <w:lang w:eastAsia="ru-RU"/>
        </w:rPr>
        <w:t xml:space="preserve"> (выплат) и 9044 за консультацией.</w:t>
      </w:r>
    </w:p>
    <w:p w:rsidR="003C118A" w:rsidRPr="003C118A" w:rsidRDefault="00D130F0" w:rsidP="00D130F0">
      <w:pPr>
        <w:jc w:val="both"/>
        <w:rPr>
          <w:sz w:val="28"/>
          <w:szCs w:val="28"/>
          <w:lang w:eastAsia="ru-RU"/>
        </w:rPr>
      </w:pPr>
      <w:r>
        <w:rPr>
          <w:sz w:val="28"/>
          <w:szCs w:val="28"/>
          <w:lang w:eastAsia="ru-RU"/>
        </w:rPr>
        <w:t xml:space="preserve">          Н</w:t>
      </w:r>
      <w:r w:rsidR="003C118A" w:rsidRPr="003C118A">
        <w:rPr>
          <w:sz w:val="28"/>
          <w:szCs w:val="28"/>
          <w:lang w:eastAsia="ru-RU"/>
        </w:rPr>
        <w:t xml:space="preserve">а страницах </w:t>
      </w:r>
      <w:r>
        <w:rPr>
          <w:sz w:val="28"/>
          <w:szCs w:val="28"/>
          <w:lang w:eastAsia="ru-RU"/>
        </w:rPr>
        <w:t xml:space="preserve">районной </w:t>
      </w:r>
      <w:r w:rsidR="003C118A" w:rsidRPr="003C118A">
        <w:rPr>
          <w:sz w:val="28"/>
          <w:szCs w:val="28"/>
          <w:lang w:eastAsia="ru-RU"/>
        </w:rPr>
        <w:t>газеты</w:t>
      </w:r>
      <w:r>
        <w:rPr>
          <w:sz w:val="28"/>
          <w:szCs w:val="28"/>
          <w:lang w:eastAsia="ru-RU"/>
        </w:rPr>
        <w:t xml:space="preserve"> размещаю</w:t>
      </w:r>
      <w:r w:rsidR="003C118A" w:rsidRPr="003C118A">
        <w:rPr>
          <w:sz w:val="28"/>
          <w:szCs w:val="28"/>
          <w:lang w:eastAsia="ru-RU"/>
        </w:rPr>
        <w:t>т</w:t>
      </w:r>
      <w:r>
        <w:rPr>
          <w:sz w:val="28"/>
          <w:szCs w:val="28"/>
          <w:lang w:eastAsia="ru-RU"/>
        </w:rPr>
        <w:t>ся</w:t>
      </w:r>
      <w:r w:rsidR="003C118A" w:rsidRPr="003C118A">
        <w:rPr>
          <w:sz w:val="28"/>
          <w:szCs w:val="28"/>
          <w:lang w:eastAsia="ru-RU"/>
        </w:rPr>
        <w:t xml:space="preserve"> материалы с разъяснением действующего законодательства. Кроме того на всех заседаниях районного совета ветеранов, заседаниях советов ветеранов в населенных пунктах, заседаниях местного отделения «Краевого Всероссийского общества инвалидов», заседаниях общественного совета пенсионеров, клуба «Золотая осень</w:t>
      </w:r>
      <w:proofErr w:type="gramStart"/>
      <w:r w:rsidR="003C118A" w:rsidRPr="003C118A">
        <w:rPr>
          <w:sz w:val="28"/>
          <w:szCs w:val="28"/>
          <w:lang w:eastAsia="ru-RU"/>
        </w:rPr>
        <w:t xml:space="preserve">»,  </w:t>
      </w:r>
      <w:r>
        <w:rPr>
          <w:sz w:val="28"/>
          <w:szCs w:val="28"/>
          <w:lang w:eastAsia="ru-RU"/>
        </w:rPr>
        <w:t>проводиться</w:t>
      </w:r>
      <w:proofErr w:type="gramEnd"/>
      <w:r>
        <w:rPr>
          <w:sz w:val="28"/>
          <w:szCs w:val="28"/>
          <w:lang w:eastAsia="ru-RU"/>
        </w:rPr>
        <w:t xml:space="preserve"> разъяснительная</w:t>
      </w:r>
      <w:r w:rsidR="003C118A" w:rsidRPr="003C118A">
        <w:rPr>
          <w:sz w:val="28"/>
          <w:szCs w:val="28"/>
          <w:lang w:eastAsia="ru-RU"/>
        </w:rPr>
        <w:t xml:space="preserve"> </w:t>
      </w:r>
      <w:r>
        <w:rPr>
          <w:sz w:val="28"/>
          <w:szCs w:val="28"/>
          <w:lang w:eastAsia="ru-RU"/>
        </w:rPr>
        <w:t>работа</w:t>
      </w:r>
      <w:r w:rsidR="003C118A" w:rsidRPr="003C118A">
        <w:rPr>
          <w:sz w:val="28"/>
          <w:szCs w:val="28"/>
          <w:lang w:eastAsia="ru-RU"/>
        </w:rPr>
        <w:t xml:space="preserve"> среди граждан пожилого возраста. </w:t>
      </w:r>
    </w:p>
    <w:p w:rsidR="003C118A" w:rsidRPr="003C118A" w:rsidRDefault="003C118A" w:rsidP="003C118A">
      <w:pPr>
        <w:jc w:val="both"/>
        <w:rPr>
          <w:sz w:val="28"/>
          <w:szCs w:val="28"/>
          <w:lang w:eastAsia="ru-RU"/>
        </w:rPr>
      </w:pPr>
      <w:r w:rsidRPr="003C118A">
        <w:rPr>
          <w:sz w:val="28"/>
          <w:szCs w:val="28"/>
          <w:lang w:eastAsia="ru-RU"/>
        </w:rPr>
        <w:tab/>
        <w:t>За 2016 год на поддержку граждан по оплате ЖКУ использованы средства федерального бюджета в сумме 6325,7 тысяч рублей, краевого бюджета в сумме 33970,2 тысячи рублей.</w:t>
      </w:r>
    </w:p>
    <w:p w:rsidR="003C118A" w:rsidRPr="003C118A" w:rsidRDefault="003C118A" w:rsidP="003C118A">
      <w:pPr>
        <w:ind w:firstLine="720"/>
        <w:jc w:val="both"/>
        <w:rPr>
          <w:sz w:val="28"/>
          <w:szCs w:val="28"/>
          <w:lang w:eastAsia="ru-RU"/>
        </w:rPr>
      </w:pPr>
      <w:r w:rsidRPr="003C118A">
        <w:rPr>
          <w:sz w:val="28"/>
          <w:szCs w:val="28"/>
          <w:lang w:eastAsia="ru-RU"/>
        </w:rPr>
        <w:lastRenderedPageBreak/>
        <w:t xml:space="preserve">В соответствии ст.6 закона Красноярского края «О мерах социальной поддержки населения при оплате жилья и коммунальных услуг» </w:t>
      </w:r>
      <w:proofErr w:type="gramStart"/>
      <w:r w:rsidRPr="003C118A">
        <w:rPr>
          <w:sz w:val="28"/>
          <w:szCs w:val="28"/>
          <w:lang w:eastAsia="ru-RU"/>
        </w:rPr>
        <w:t>управлением  производится</w:t>
      </w:r>
      <w:proofErr w:type="gramEnd"/>
      <w:r w:rsidRPr="003C118A">
        <w:rPr>
          <w:sz w:val="28"/>
          <w:szCs w:val="28"/>
          <w:lang w:eastAsia="ru-RU"/>
        </w:rPr>
        <w:t xml:space="preserve"> назначение и выплата субсидии сельской интеллигенции района.</w:t>
      </w:r>
    </w:p>
    <w:p w:rsidR="003C118A" w:rsidRPr="003C118A" w:rsidRDefault="003C118A" w:rsidP="003C118A">
      <w:pPr>
        <w:ind w:firstLine="720"/>
        <w:jc w:val="both"/>
        <w:rPr>
          <w:sz w:val="28"/>
          <w:szCs w:val="28"/>
          <w:lang w:eastAsia="ru-RU"/>
        </w:rPr>
      </w:pPr>
      <w:r w:rsidRPr="003C118A">
        <w:rPr>
          <w:sz w:val="28"/>
          <w:szCs w:val="28"/>
          <w:lang w:eastAsia="ru-RU"/>
        </w:rPr>
        <w:t xml:space="preserve">Всего </w:t>
      </w:r>
      <w:proofErr w:type="gramStart"/>
      <w:r w:rsidRPr="003C118A">
        <w:rPr>
          <w:sz w:val="28"/>
          <w:szCs w:val="28"/>
          <w:lang w:eastAsia="ru-RU"/>
        </w:rPr>
        <w:t>назначено  и</w:t>
      </w:r>
      <w:proofErr w:type="gramEnd"/>
      <w:r w:rsidRPr="003C118A">
        <w:rPr>
          <w:sz w:val="28"/>
          <w:szCs w:val="28"/>
          <w:lang w:eastAsia="ru-RU"/>
        </w:rPr>
        <w:t xml:space="preserve"> выплачено субсидий на оплату жилья и коммунальных услуг сельской интеллигенции (с учетом их нетрудоспособных иждивенцев) на 1017 человек. </w:t>
      </w:r>
    </w:p>
    <w:p w:rsidR="003C118A" w:rsidRPr="003C118A" w:rsidRDefault="003C118A" w:rsidP="003C118A">
      <w:pPr>
        <w:ind w:firstLine="720"/>
        <w:jc w:val="both"/>
        <w:rPr>
          <w:bCs/>
          <w:sz w:val="28"/>
          <w:szCs w:val="28"/>
          <w:lang w:eastAsia="ru-RU"/>
        </w:rPr>
      </w:pPr>
      <w:r w:rsidRPr="003C118A">
        <w:rPr>
          <w:bCs/>
          <w:sz w:val="28"/>
          <w:szCs w:val="28"/>
          <w:lang w:eastAsia="ru-RU"/>
        </w:rPr>
        <w:t xml:space="preserve">Получателями ежемесячного пособия на детей являются 965 семей на 1780 детей. Численность детей, получающих детское пособие, за последние три года снизилась. Это связано в первую очередь с тем, что снизилось общее количество детей в районе, а также с повышением уровня благосостояния в семьях с детьми. </w:t>
      </w:r>
    </w:p>
    <w:p w:rsidR="003C118A" w:rsidRPr="003C118A" w:rsidRDefault="003C118A" w:rsidP="003C118A">
      <w:pPr>
        <w:ind w:firstLine="720"/>
        <w:jc w:val="both"/>
        <w:rPr>
          <w:sz w:val="28"/>
          <w:szCs w:val="28"/>
          <w:lang w:eastAsia="ru-RU"/>
        </w:rPr>
      </w:pPr>
      <w:r w:rsidRPr="003C118A">
        <w:rPr>
          <w:bCs/>
          <w:sz w:val="28"/>
          <w:szCs w:val="28"/>
          <w:lang w:eastAsia="ru-RU"/>
        </w:rPr>
        <w:t xml:space="preserve">При общем снижении численности детей в районе, увеличивается </w:t>
      </w:r>
      <w:proofErr w:type="gramStart"/>
      <w:r w:rsidRPr="003C118A">
        <w:rPr>
          <w:bCs/>
          <w:sz w:val="28"/>
          <w:szCs w:val="28"/>
          <w:lang w:eastAsia="ru-RU"/>
        </w:rPr>
        <w:t>количество  детей</w:t>
      </w:r>
      <w:proofErr w:type="gramEnd"/>
      <w:r w:rsidRPr="003C118A">
        <w:rPr>
          <w:bCs/>
          <w:sz w:val="28"/>
          <w:szCs w:val="28"/>
          <w:lang w:eastAsia="ru-RU"/>
        </w:rPr>
        <w:t xml:space="preserve"> в многодетных семьях. В районе 263 многодетные семьи. Общий объем финансирования, </w:t>
      </w:r>
      <w:r w:rsidRPr="003C118A">
        <w:rPr>
          <w:sz w:val="28"/>
          <w:szCs w:val="28"/>
          <w:lang w:eastAsia="ru-RU"/>
        </w:rPr>
        <w:t xml:space="preserve">направленного на поддержку семей с </w:t>
      </w:r>
      <w:proofErr w:type="gramStart"/>
      <w:r w:rsidRPr="003C118A">
        <w:rPr>
          <w:sz w:val="28"/>
          <w:szCs w:val="28"/>
          <w:lang w:eastAsia="ru-RU"/>
        </w:rPr>
        <w:t>детьми  за</w:t>
      </w:r>
      <w:proofErr w:type="gramEnd"/>
      <w:r w:rsidRPr="003C118A">
        <w:rPr>
          <w:sz w:val="28"/>
          <w:szCs w:val="28"/>
          <w:lang w:eastAsia="ru-RU"/>
        </w:rPr>
        <w:t xml:space="preserve"> 2016 год составил 23,2 млн. рублей.</w:t>
      </w:r>
    </w:p>
    <w:p w:rsidR="0024166A" w:rsidRDefault="003C118A" w:rsidP="003C118A">
      <w:pPr>
        <w:ind w:firstLine="720"/>
        <w:jc w:val="both"/>
        <w:rPr>
          <w:sz w:val="28"/>
          <w:szCs w:val="28"/>
          <w:lang w:eastAsia="ru-RU"/>
        </w:rPr>
      </w:pPr>
      <w:r w:rsidRPr="003C118A">
        <w:rPr>
          <w:sz w:val="28"/>
          <w:szCs w:val="28"/>
          <w:lang w:eastAsia="ru-RU"/>
        </w:rPr>
        <w:t xml:space="preserve">Всем детям из многодетных семей школьного возраста выплачена компенсация на школьную форму, данную выплату получили 448 детей. На эти цели израсходовано 788,1 тысяча рублей. Детям из этой же категории семей выплачивается компенсация стоимости единого социального проездного билета. </w:t>
      </w:r>
    </w:p>
    <w:p w:rsidR="003C118A" w:rsidRPr="003C118A" w:rsidRDefault="003C118A" w:rsidP="003C118A">
      <w:pPr>
        <w:ind w:firstLine="720"/>
        <w:jc w:val="both"/>
        <w:rPr>
          <w:sz w:val="28"/>
          <w:szCs w:val="28"/>
          <w:lang w:eastAsia="ru-RU"/>
        </w:rPr>
      </w:pPr>
      <w:r w:rsidRPr="003C118A">
        <w:rPr>
          <w:sz w:val="28"/>
          <w:szCs w:val="28"/>
          <w:lang w:eastAsia="ru-RU"/>
        </w:rPr>
        <w:t xml:space="preserve">В период 2016 года сертификаты </w:t>
      </w:r>
      <w:r w:rsidR="0024166A" w:rsidRPr="003C118A">
        <w:rPr>
          <w:sz w:val="28"/>
          <w:szCs w:val="28"/>
          <w:lang w:eastAsia="ru-RU"/>
        </w:rPr>
        <w:t xml:space="preserve">на краевой материнский (семейный) капитал семьям, в которых родился третий и последующий ребенок </w:t>
      </w:r>
      <w:r w:rsidRPr="003C118A">
        <w:rPr>
          <w:sz w:val="28"/>
          <w:szCs w:val="28"/>
          <w:lang w:eastAsia="ru-RU"/>
        </w:rPr>
        <w:t xml:space="preserve">были оформлены 26 многодетным семьям.  </w:t>
      </w:r>
    </w:p>
    <w:p w:rsidR="003C118A" w:rsidRPr="0024166A" w:rsidRDefault="003C118A" w:rsidP="0024166A">
      <w:pPr>
        <w:jc w:val="both"/>
        <w:rPr>
          <w:bCs/>
          <w:sz w:val="28"/>
          <w:szCs w:val="28"/>
          <w:lang w:eastAsia="ru-RU"/>
        </w:rPr>
      </w:pPr>
      <w:r w:rsidRPr="003C118A">
        <w:rPr>
          <w:bCs/>
          <w:sz w:val="28"/>
          <w:szCs w:val="28"/>
          <w:lang w:eastAsia="ru-RU"/>
        </w:rPr>
        <w:tab/>
      </w:r>
      <w:r w:rsidRPr="003C118A">
        <w:rPr>
          <w:sz w:val="28"/>
          <w:szCs w:val="28"/>
          <w:lang w:eastAsia="ru-RU"/>
        </w:rPr>
        <w:t>Общая сумма средств, израсходованных в 2016 году на оказание единовременной адресной помощи жителям района составляет 810,0 тысяч рублей.</w:t>
      </w:r>
      <w:r w:rsidR="0024166A">
        <w:rPr>
          <w:bCs/>
          <w:sz w:val="28"/>
          <w:szCs w:val="28"/>
          <w:lang w:eastAsia="ru-RU"/>
        </w:rPr>
        <w:t xml:space="preserve">  </w:t>
      </w:r>
      <w:r w:rsidRPr="003C118A">
        <w:rPr>
          <w:sz w:val="28"/>
          <w:szCs w:val="28"/>
          <w:lang w:eastAsia="ru-RU"/>
        </w:rPr>
        <w:t>Единовременную адресную помощь получили 348 человек</w:t>
      </w:r>
      <w:r w:rsidR="0024166A">
        <w:rPr>
          <w:sz w:val="28"/>
          <w:szCs w:val="28"/>
          <w:lang w:eastAsia="ru-RU"/>
        </w:rPr>
        <w:t xml:space="preserve">. </w:t>
      </w:r>
    </w:p>
    <w:p w:rsidR="003C118A" w:rsidRPr="003C118A" w:rsidRDefault="003C118A" w:rsidP="003C118A">
      <w:pPr>
        <w:ind w:firstLine="720"/>
        <w:jc w:val="both"/>
        <w:rPr>
          <w:sz w:val="28"/>
          <w:szCs w:val="28"/>
          <w:lang w:eastAsia="ru-RU"/>
        </w:rPr>
      </w:pPr>
      <w:r w:rsidRPr="003C118A">
        <w:rPr>
          <w:sz w:val="28"/>
          <w:szCs w:val="28"/>
          <w:lang w:eastAsia="ru-RU"/>
        </w:rPr>
        <w:t>В декабре 2014 года был принят Закон «О мерах социальной поддержки детей защитников отечества, погибших в период с 22 июля 194</w:t>
      </w:r>
      <w:r w:rsidR="0024166A">
        <w:rPr>
          <w:sz w:val="28"/>
          <w:szCs w:val="28"/>
          <w:lang w:eastAsia="ru-RU"/>
        </w:rPr>
        <w:t xml:space="preserve">1 года по 3 сентября 1945 года», в соответствии с ним </w:t>
      </w:r>
      <w:r w:rsidRPr="003C118A">
        <w:rPr>
          <w:sz w:val="28"/>
          <w:szCs w:val="28"/>
          <w:lang w:eastAsia="ru-RU"/>
        </w:rPr>
        <w:t>за 2016 год было присвоено звание «Детей защитников отечества» 9 человекам.</w:t>
      </w:r>
    </w:p>
    <w:p w:rsidR="003C118A" w:rsidRPr="0024166A" w:rsidRDefault="003C118A" w:rsidP="0024166A">
      <w:pPr>
        <w:ind w:firstLine="720"/>
        <w:jc w:val="both"/>
        <w:rPr>
          <w:b/>
          <w:sz w:val="28"/>
          <w:szCs w:val="28"/>
          <w:lang w:eastAsia="ru-RU"/>
        </w:rPr>
      </w:pPr>
      <w:r w:rsidRPr="003C118A">
        <w:rPr>
          <w:sz w:val="28"/>
          <w:szCs w:val="28"/>
          <w:lang w:eastAsia="ru-RU"/>
        </w:rPr>
        <w:t xml:space="preserve"> </w:t>
      </w:r>
      <w:r w:rsidR="0024166A" w:rsidRPr="0024166A">
        <w:rPr>
          <w:b/>
          <w:sz w:val="28"/>
          <w:szCs w:val="28"/>
          <w:lang w:eastAsia="ru-RU"/>
        </w:rPr>
        <w:t>МБУ «Комплексный центр социального обслуживания населения»</w:t>
      </w:r>
    </w:p>
    <w:p w:rsidR="003C118A" w:rsidRPr="0024166A" w:rsidRDefault="003C118A" w:rsidP="003C118A">
      <w:pPr>
        <w:ind w:firstLine="708"/>
        <w:jc w:val="both"/>
        <w:rPr>
          <w:sz w:val="28"/>
          <w:szCs w:val="28"/>
          <w:lang w:eastAsia="ru-RU"/>
        </w:rPr>
      </w:pPr>
      <w:r w:rsidRPr="0024166A">
        <w:rPr>
          <w:sz w:val="28"/>
          <w:szCs w:val="28"/>
          <w:lang w:eastAsia="ru-RU"/>
        </w:rPr>
        <w:t xml:space="preserve">  </w:t>
      </w:r>
      <w:proofErr w:type="gramStart"/>
      <w:r w:rsidRPr="0024166A">
        <w:rPr>
          <w:sz w:val="28"/>
          <w:szCs w:val="28"/>
          <w:lang w:eastAsia="ru-RU"/>
        </w:rPr>
        <w:t>В  2016</w:t>
      </w:r>
      <w:proofErr w:type="gramEnd"/>
      <w:r w:rsidRPr="0024166A">
        <w:rPr>
          <w:sz w:val="28"/>
          <w:szCs w:val="28"/>
          <w:lang w:eastAsia="ru-RU"/>
        </w:rPr>
        <w:t xml:space="preserve"> году </w:t>
      </w:r>
      <w:r w:rsidR="0024166A">
        <w:rPr>
          <w:sz w:val="28"/>
          <w:szCs w:val="28"/>
          <w:lang w:eastAsia="ru-RU"/>
        </w:rPr>
        <w:t xml:space="preserve">обслужено 2288 человек. </w:t>
      </w:r>
      <w:r w:rsidRPr="0024166A">
        <w:rPr>
          <w:sz w:val="28"/>
          <w:szCs w:val="28"/>
          <w:lang w:eastAsia="ru-RU"/>
        </w:rPr>
        <w:t xml:space="preserve">В структуру центра входят два отделения социального обслуживания на дому, отделение срочного социального обслуживания и социально-реабилитационное отделение. </w:t>
      </w:r>
    </w:p>
    <w:p w:rsidR="0024166A" w:rsidRDefault="003C118A" w:rsidP="003C118A">
      <w:pPr>
        <w:ind w:firstLine="708"/>
        <w:jc w:val="both"/>
        <w:rPr>
          <w:sz w:val="28"/>
          <w:szCs w:val="28"/>
          <w:lang w:eastAsia="ru-RU"/>
        </w:rPr>
      </w:pPr>
      <w:r w:rsidRPr="0024166A">
        <w:rPr>
          <w:sz w:val="28"/>
          <w:szCs w:val="28"/>
          <w:lang w:eastAsia="ru-RU"/>
        </w:rPr>
        <w:t xml:space="preserve">Среднемесячная заработная плата работников учреждения за 12 месяцев 2016 года составила 17416,4 руб. при среднесписочной численности на 01.01.2017 года -71 человек, по социальным работникам заработная плата составила 16209,86 руб., что существенно выше показателя 2015 г. (14491,07 руб.).  Данные показатели достигнуты за счет проведения оптимизации штатной численности с 68,5 единиц до 62 штатных единиц. </w:t>
      </w:r>
    </w:p>
    <w:p w:rsidR="00E2364E" w:rsidRDefault="0024166A" w:rsidP="003C118A">
      <w:pPr>
        <w:ind w:firstLine="708"/>
        <w:jc w:val="both"/>
        <w:rPr>
          <w:sz w:val="28"/>
          <w:szCs w:val="28"/>
          <w:lang w:eastAsia="ru-RU"/>
        </w:rPr>
      </w:pPr>
      <w:r>
        <w:rPr>
          <w:sz w:val="28"/>
          <w:szCs w:val="28"/>
          <w:lang w:eastAsia="ru-RU"/>
        </w:rPr>
        <w:t>Социальное обслуживание на дому</w:t>
      </w:r>
      <w:r w:rsidR="00E2364E">
        <w:rPr>
          <w:sz w:val="28"/>
          <w:szCs w:val="28"/>
          <w:lang w:eastAsia="ru-RU"/>
        </w:rPr>
        <w:t xml:space="preserve"> – охват 286 человек.</w:t>
      </w:r>
      <w:r w:rsidR="003C118A" w:rsidRPr="0024166A">
        <w:rPr>
          <w:sz w:val="28"/>
          <w:szCs w:val="28"/>
          <w:lang w:eastAsia="ru-RU"/>
        </w:rPr>
        <w:t xml:space="preserve"> Социально-реабилитационным отделением обслужено 350 человек. Организовано обучение компьютерной грамотности инвалидов и граждан пожилого возраста</w:t>
      </w:r>
      <w:r w:rsidR="00E2364E">
        <w:rPr>
          <w:sz w:val="28"/>
          <w:szCs w:val="28"/>
          <w:lang w:eastAsia="ru-RU"/>
        </w:rPr>
        <w:t xml:space="preserve">.   </w:t>
      </w:r>
      <w:r w:rsidR="003C118A" w:rsidRPr="0024166A">
        <w:rPr>
          <w:sz w:val="28"/>
          <w:szCs w:val="28"/>
          <w:lang w:eastAsia="ru-RU"/>
        </w:rPr>
        <w:t xml:space="preserve">Отделением срочного социального обслуживания обслужено 1859 </w:t>
      </w:r>
      <w:r w:rsidR="003C118A" w:rsidRPr="0024166A">
        <w:rPr>
          <w:sz w:val="28"/>
          <w:szCs w:val="28"/>
          <w:lang w:eastAsia="ru-RU"/>
        </w:rPr>
        <w:lastRenderedPageBreak/>
        <w:t xml:space="preserve">человек, охвачены все населенные пункты района. </w:t>
      </w:r>
      <w:proofErr w:type="gramStart"/>
      <w:r w:rsidR="003C118A" w:rsidRPr="0024166A">
        <w:rPr>
          <w:sz w:val="28"/>
          <w:szCs w:val="28"/>
          <w:lang w:eastAsia="ru-RU"/>
        </w:rPr>
        <w:t>Специалистами  проведены</w:t>
      </w:r>
      <w:proofErr w:type="gramEnd"/>
      <w:r w:rsidR="003C118A" w:rsidRPr="0024166A">
        <w:rPr>
          <w:sz w:val="28"/>
          <w:szCs w:val="28"/>
          <w:lang w:eastAsia="ru-RU"/>
        </w:rPr>
        <w:t xml:space="preserve"> обследования граждан, оказавшихся в трудной жизненной ситуации и  одиноко проживающих, 1459 человек получили помощь в оформлении документов на жилищные субсидии, детское пособие, пособие по родам, пособие по уходу по участковому принципу. </w:t>
      </w:r>
    </w:p>
    <w:p w:rsidR="003C118A" w:rsidRPr="0024166A" w:rsidRDefault="003C118A" w:rsidP="003C118A">
      <w:pPr>
        <w:ind w:firstLine="708"/>
        <w:jc w:val="both"/>
        <w:rPr>
          <w:sz w:val="28"/>
          <w:szCs w:val="28"/>
          <w:lang w:eastAsia="ru-RU"/>
        </w:rPr>
      </w:pPr>
      <w:r w:rsidRPr="0024166A">
        <w:rPr>
          <w:sz w:val="28"/>
          <w:szCs w:val="28"/>
          <w:lang w:eastAsia="ru-RU"/>
        </w:rPr>
        <w:t>В 2016 г.  доход учреждения от внебюджетно</w:t>
      </w:r>
      <w:r w:rsidR="00E2364E">
        <w:rPr>
          <w:sz w:val="28"/>
          <w:szCs w:val="28"/>
          <w:lang w:eastAsia="ru-RU"/>
        </w:rPr>
        <w:t xml:space="preserve">й деятельности </w:t>
      </w:r>
      <w:proofErr w:type="gramStart"/>
      <w:r w:rsidR="00E2364E">
        <w:rPr>
          <w:sz w:val="28"/>
          <w:szCs w:val="28"/>
          <w:lang w:eastAsia="ru-RU"/>
        </w:rPr>
        <w:t>составил  581</w:t>
      </w:r>
      <w:proofErr w:type="gramEnd"/>
      <w:r w:rsidR="00E2364E">
        <w:rPr>
          <w:sz w:val="28"/>
          <w:szCs w:val="28"/>
          <w:lang w:eastAsia="ru-RU"/>
        </w:rPr>
        <w:t>,23</w:t>
      </w:r>
      <w:r w:rsidRPr="0024166A">
        <w:rPr>
          <w:sz w:val="28"/>
          <w:szCs w:val="28"/>
          <w:lang w:eastAsia="ru-RU"/>
        </w:rPr>
        <w:t xml:space="preserve"> тыс. рублей,  что на  112538 тыс. рублей  выше чем в 2015 г. Наиболее востребованными услугами являются парикмахерские услуги, услуги социального такси, расколка и складирование дров. </w:t>
      </w:r>
    </w:p>
    <w:p w:rsidR="003C118A" w:rsidRPr="003C118A" w:rsidRDefault="003C118A" w:rsidP="003C118A">
      <w:pPr>
        <w:jc w:val="both"/>
        <w:rPr>
          <w:sz w:val="28"/>
          <w:szCs w:val="28"/>
          <w:lang w:eastAsia="ru-RU"/>
        </w:rPr>
      </w:pPr>
    </w:p>
    <w:p w:rsidR="009D1CF6" w:rsidRPr="008955FA" w:rsidRDefault="009D1CF6" w:rsidP="009D1CF6">
      <w:pPr>
        <w:ind w:right="425" w:firstLine="709"/>
        <w:jc w:val="both"/>
        <w:rPr>
          <w:b/>
          <w:sz w:val="28"/>
          <w:szCs w:val="28"/>
        </w:rPr>
      </w:pPr>
      <w:r w:rsidRPr="008955FA">
        <w:rPr>
          <w:b/>
          <w:sz w:val="28"/>
          <w:szCs w:val="28"/>
        </w:rPr>
        <w:t xml:space="preserve">Культура </w:t>
      </w:r>
    </w:p>
    <w:p w:rsidR="00E2364E" w:rsidRDefault="00E2364E" w:rsidP="009D1CF6">
      <w:pPr>
        <w:ind w:right="425" w:firstLine="709"/>
        <w:jc w:val="both"/>
        <w:rPr>
          <w:sz w:val="28"/>
          <w:szCs w:val="28"/>
        </w:rPr>
      </w:pPr>
    </w:p>
    <w:p w:rsidR="00E2364E" w:rsidRDefault="00E2364E" w:rsidP="009D1CF6">
      <w:pPr>
        <w:ind w:right="425" w:firstLine="709"/>
        <w:jc w:val="both"/>
        <w:rPr>
          <w:sz w:val="28"/>
          <w:szCs w:val="28"/>
        </w:rPr>
      </w:pPr>
      <w:r>
        <w:rPr>
          <w:sz w:val="28"/>
          <w:szCs w:val="28"/>
        </w:rPr>
        <w:t>Н</w:t>
      </w:r>
      <w:r w:rsidR="009D1CF6" w:rsidRPr="009313F9">
        <w:rPr>
          <w:sz w:val="28"/>
          <w:szCs w:val="28"/>
        </w:rPr>
        <w:t xml:space="preserve">а территории района 24 клуба 23 библиотеки, детская школа искусств и районный краеведческий музей имени </w:t>
      </w:r>
      <w:proofErr w:type="spellStart"/>
      <w:r w:rsidR="009D1CF6" w:rsidRPr="009313F9">
        <w:rPr>
          <w:sz w:val="28"/>
          <w:szCs w:val="28"/>
        </w:rPr>
        <w:t>А.С.Чупрова</w:t>
      </w:r>
      <w:proofErr w:type="spellEnd"/>
      <w:r w:rsidR="009D1CF6" w:rsidRPr="009313F9">
        <w:rPr>
          <w:sz w:val="28"/>
          <w:szCs w:val="28"/>
        </w:rPr>
        <w:t xml:space="preserve">. Число работающих в отрасли на сегодняшний день составляет 220 человек, из них специалистов 118чел. </w:t>
      </w:r>
    </w:p>
    <w:p w:rsidR="009D1CF6" w:rsidRPr="009313F9" w:rsidRDefault="009D1CF6" w:rsidP="009D1CF6">
      <w:pPr>
        <w:ind w:right="425" w:firstLine="709"/>
        <w:jc w:val="both"/>
        <w:rPr>
          <w:sz w:val="28"/>
          <w:szCs w:val="28"/>
        </w:rPr>
      </w:pPr>
      <w:r w:rsidRPr="009313F9">
        <w:rPr>
          <w:sz w:val="28"/>
          <w:szCs w:val="28"/>
        </w:rPr>
        <w:t xml:space="preserve">Собственные доходы учреждений увеличились, по сравнению с прошлым годом на 0,8%. Все мероприятия прошедшего года были посвящены «кино». Это музейная ночь, предновогоднее шоу «Новый год как в кино», в каждом клубе и библиотеке в течении года проходили тематические вечера отдыха, заседания клубов связанные с темой кино. </w:t>
      </w:r>
    </w:p>
    <w:p w:rsidR="00CD0BCE" w:rsidRDefault="00E2364E" w:rsidP="009D1CF6">
      <w:pPr>
        <w:jc w:val="both"/>
        <w:rPr>
          <w:sz w:val="28"/>
          <w:szCs w:val="28"/>
        </w:rPr>
      </w:pPr>
      <w:r>
        <w:rPr>
          <w:sz w:val="28"/>
          <w:szCs w:val="28"/>
        </w:rPr>
        <w:t xml:space="preserve">              </w:t>
      </w:r>
      <w:r w:rsidR="009D1CF6" w:rsidRPr="009313F9">
        <w:rPr>
          <w:sz w:val="28"/>
          <w:szCs w:val="28"/>
        </w:rPr>
        <w:t xml:space="preserve">2016-ый год в Дзержинском районе был отмечен капитальным </w:t>
      </w:r>
      <w:r w:rsidR="00CD0BCE" w:rsidRPr="009313F9">
        <w:rPr>
          <w:sz w:val="28"/>
          <w:szCs w:val="28"/>
        </w:rPr>
        <w:t>ремонтом детской</w:t>
      </w:r>
      <w:r w:rsidR="009D1CF6" w:rsidRPr="009313F9">
        <w:rPr>
          <w:sz w:val="28"/>
          <w:szCs w:val="28"/>
        </w:rPr>
        <w:t xml:space="preserve"> библиотеки. В обновлённых помещениях созданы огромные пространства для удобства </w:t>
      </w:r>
      <w:r w:rsidR="00CD0BCE" w:rsidRPr="009313F9">
        <w:rPr>
          <w:sz w:val="28"/>
          <w:szCs w:val="28"/>
        </w:rPr>
        <w:t>читателей, создания</w:t>
      </w:r>
      <w:r w:rsidR="009D1CF6" w:rsidRPr="009313F9">
        <w:rPr>
          <w:sz w:val="28"/>
          <w:szCs w:val="28"/>
        </w:rPr>
        <w:t xml:space="preserve"> новых подходов, решения новых задач в работе. Детская библиотека в</w:t>
      </w:r>
      <w:r w:rsidR="00CD0BCE">
        <w:rPr>
          <w:sz w:val="28"/>
          <w:szCs w:val="28"/>
        </w:rPr>
        <w:t xml:space="preserve">ыиграла социокультурный проект </w:t>
      </w:r>
      <w:r w:rsidR="009D1CF6" w:rsidRPr="009313F9">
        <w:rPr>
          <w:sz w:val="28"/>
          <w:szCs w:val="28"/>
        </w:rPr>
        <w:t xml:space="preserve">и стала модельной, одна из немногих в крае, имеющих такой статус. Модельная библиотека- это образцовая библиотека с новыми формами работы, с игровыми зонами, с развивающими играми. </w:t>
      </w:r>
      <w:r w:rsidR="00CD0BCE">
        <w:rPr>
          <w:sz w:val="28"/>
          <w:szCs w:val="28"/>
        </w:rPr>
        <w:t xml:space="preserve">                 </w:t>
      </w:r>
    </w:p>
    <w:p w:rsidR="009D1CF6" w:rsidRPr="009313F9" w:rsidRDefault="00CD0BCE" w:rsidP="009D1CF6">
      <w:pPr>
        <w:jc w:val="both"/>
        <w:rPr>
          <w:sz w:val="28"/>
          <w:szCs w:val="28"/>
        </w:rPr>
      </w:pPr>
      <w:r>
        <w:rPr>
          <w:sz w:val="28"/>
          <w:szCs w:val="28"/>
        </w:rPr>
        <w:t xml:space="preserve">              </w:t>
      </w:r>
      <w:r w:rsidR="009D1CF6" w:rsidRPr="009313F9">
        <w:rPr>
          <w:sz w:val="28"/>
          <w:szCs w:val="28"/>
        </w:rPr>
        <w:t xml:space="preserve">Благодаря </w:t>
      </w:r>
      <w:r w:rsidRPr="009313F9">
        <w:rPr>
          <w:sz w:val="28"/>
          <w:szCs w:val="28"/>
        </w:rPr>
        <w:t>модернизации в</w:t>
      </w:r>
      <w:r w:rsidR="009D1CF6" w:rsidRPr="009313F9">
        <w:rPr>
          <w:sz w:val="28"/>
          <w:szCs w:val="28"/>
        </w:rPr>
        <w:t xml:space="preserve"> библиотеках увеличилось число посещений</w:t>
      </w:r>
      <w:r>
        <w:rPr>
          <w:sz w:val="28"/>
          <w:szCs w:val="28"/>
        </w:rPr>
        <w:t xml:space="preserve"> в году на 6160 в (в 2016-85069, 2015-78909)</w:t>
      </w:r>
      <w:r w:rsidR="009D1CF6" w:rsidRPr="009313F9">
        <w:rPr>
          <w:sz w:val="28"/>
          <w:szCs w:val="28"/>
        </w:rPr>
        <w:t xml:space="preserve">. В 2016 году объём финансовых средств из всех источников (федерального, краевого, местного, субсидии и средства грантов, дары из фонда Прохорова, </w:t>
      </w:r>
      <w:proofErr w:type="spellStart"/>
      <w:r w:rsidR="009D1CF6" w:rsidRPr="009313F9">
        <w:rPr>
          <w:sz w:val="28"/>
          <w:szCs w:val="28"/>
        </w:rPr>
        <w:t>бибколлектора</w:t>
      </w:r>
      <w:proofErr w:type="spellEnd"/>
      <w:r w:rsidR="009D1CF6" w:rsidRPr="009313F9">
        <w:rPr>
          <w:sz w:val="28"/>
          <w:szCs w:val="28"/>
        </w:rPr>
        <w:t xml:space="preserve"> и </w:t>
      </w:r>
      <w:proofErr w:type="gramStart"/>
      <w:r w:rsidR="009D1CF6" w:rsidRPr="009313F9">
        <w:rPr>
          <w:sz w:val="28"/>
          <w:szCs w:val="28"/>
        </w:rPr>
        <w:t>др. )</w:t>
      </w:r>
      <w:proofErr w:type="gramEnd"/>
      <w:r w:rsidR="009D1CF6" w:rsidRPr="009313F9">
        <w:rPr>
          <w:sz w:val="28"/>
          <w:szCs w:val="28"/>
        </w:rPr>
        <w:t xml:space="preserve"> на комплектование фондов библиотек составил 1030 т</w:t>
      </w:r>
      <w:r>
        <w:rPr>
          <w:sz w:val="28"/>
          <w:szCs w:val="28"/>
        </w:rPr>
        <w:t>ыс</w:t>
      </w:r>
      <w:r w:rsidR="009D1CF6" w:rsidRPr="009313F9">
        <w:rPr>
          <w:sz w:val="28"/>
          <w:szCs w:val="28"/>
        </w:rPr>
        <w:t>.</w:t>
      </w:r>
      <w:r>
        <w:rPr>
          <w:sz w:val="28"/>
          <w:szCs w:val="28"/>
        </w:rPr>
        <w:t xml:space="preserve"> </w:t>
      </w:r>
      <w:r w:rsidR="009D1CF6" w:rsidRPr="009313F9">
        <w:rPr>
          <w:sz w:val="28"/>
          <w:szCs w:val="28"/>
        </w:rPr>
        <w:t>руб</w:t>
      </w:r>
      <w:r>
        <w:rPr>
          <w:sz w:val="28"/>
          <w:szCs w:val="28"/>
        </w:rPr>
        <w:t xml:space="preserve">лей, в 2015-908 тыс. </w:t>
      </w:r>
      <w:r w:rsidR="009D1CF6" w:rsidRPr="009313F9">
        <w:rPr>
          <w:sz w:val="28"/>
          <w:szCs w:val="28"/>
        </w:rPr>
        <w:t>руб</w:t>
      </w:r>
      <w:r>
        <w:rPr>
          <w:sz w:val="28"/>
          <w:szCs w:val="28"/>
        </w:rPr>
        <w:t>лей</w:t>
      </w:r>
      <w:r w:rsidR="009D1CF6" w:rsidRPr="009313F9">
        <w:rPr>
          <w:sz w:val="28"/>
          <w:szCs w:val="28"/>
        </w:rPr>
        <w:t xml:space="preserve">. </w:t>
      </w:r>
    </w:p>
    <w:p w:rsidR="009D1CF6" w:rsidRPr="009313F9" w:rsidRDefault="009D1CF6" w:rsidP="00CD0BCE">
      <w:pPr>
        <w:ind w:firstLine="993"/>
        <w:jc w:val="both"/>
        <w:rPr>
          <w:sz w:val="28"/>
          <w:szCs w:val="28"/>
        </w:rPr>
      </w:pPr>
      <w:r w:rsidRPr="009313F9">
        <w:rPr>
          <w:sz w:val="28"/>
          <w:szCs w:val="28"/>
        </w:rPr>
        <w:t>В прошедшем году по результатам участия в конкурсе на лучшего творческого работника - денежное вознаграж</w:t>
      </w:r>
      <w:r w:rsidR="00CD0BCE">
        <w:rPr>
          <w:sz w:val="28"/>
          <w:szCs w:val="28"/>
        </w:rPr>
        <w:t xml:space="preserve">дение получили три </w:t>
      </w:r>
      <w:proofErr w:type="gramStart"/>
      <w:r w:rsidR="00CD0BCE">
        <w:rPr>
          <w:sz w:val="28"/>
          <w:szCs w:val="28"/>
        </w:rPr>
        <w:t>библиотекаря,</w:t>
      </w:r>
      <w:r w:rsidRPr="009313F9">
        <w:rPr>
          <w:sz w:val="28"/>
          <w:szCs w:val="28"/>
        </w:rPr>
        <w:t>100тыс.руб</w:t>
      </w:r>
      <w:proofErr w:type="gramEnd"/>
      <w:r w:rsidRPr="009313F9">
        <w:rPr>
          <w:sz w:val="28"/>
          <w:szCs w:val="28"/>
        </w:rPr>
        <w:t xml:space="preserve"> получил </w:t>
      </w:r>
      <w:proofErr w:type="spellStart"/>
      <w:r w:rsidRPr="009313F9">
        <w:rPr>
          <w:sz w:val="28"/>
          <w:szCs w:val="28"/>
        </w:rPr>
        <w:t>Нижнетанайский</w:t>
      </w:r>
      <w:proofErr w:type="spellEnd"/>
      <w:r w:rsidRPr="009313F9">
        <w:rPr>
          <w:sz w:val="28"/>
          <w:szCs w:val="28"/>
        </w:rPr>
        <w:t xml:space="preserve"> СДК-как лучшее учреждение культуры.</w:t>
      </w:r>
    </w:p>
    <w:p w:rsidR="009D1CF6" w:rsidRPr="009313F9" w:rsidRDefault="009D1CF6" w:rsidP="00CD0BCE">
      <w:pPr>
        <w:ind w:firstLine="993"/>
        <w:jc w:val="both"/>
        <w:rPr>
          <w:sz w:val="28"/>
          <w:szCs w:val="28"/>
        </w:rPr>
      </w:pPr>
      <w:proofErr w:type="gramStart"/>
      <w:r w:rsidRPr="009313F9">
        <w:rPr>
          <w:sz w:val="28"/>
          <w:szCs w:val="28"/>
        </w:rPr>
        <w:t>Кроме того</w:t>
      </w:r>
      <w:proofErr w:type="gramEnd"/>
      <w:r w:rsidRPr="009313F9">
        <w:rPr>
          <w:sz w:val="28"/>
          <w:szCs w:val="28"/>
        </w:rPr>
        <w:t xml:space="preserve"> </w:t>
      </w:r>
      <w:proofErr w:type="spellStart"/>
      <w:r w:rsidRPr="009313F9">
        <w:rPr>
          <w:sz w:val="28"/>
          <w:szCs w:val="28"/>
        </w:rPr>
        <w:t>Дюбина</w:t>
      </w:r>
      <w:proofErr w:type="spellEnd"/>
      <w:r w:rsidRPr="009313F9">
        <w:rPr>
          <w:sz w:val="28"/>
          <w:szCs w:val="28"/>
        </w:rPr>
        <w:t xml:space="preserve"> В.А.</w:t>
      </w:r>
      <w:r w:rsidR="00CD0BCE">
        <w:rPr>
          <w:sz w:val="28"/>
          <w:szCs w:val="28"/>
        </w:rPr>
        <w:t xml:space="preserve"> </w:t>
      </w:r>
      <w:r w:rsidRPr="009313F9">
        <w:rPr>
          <w:sz w:val="28"/>
          <w:szCs w:val="28"/>
        </w:rPr>
        <w:t>подала заявку и выиграла социокультурный проект на сумму 20730</w:t>
      </w:r>
      <w:r w:rsidR="00CD0BCE">
        <w:rPr>
          <w:sz w:val="28"/>
          <w:szCs w:val="28"/>
        </w:rPr>
        <w:t xml:space="preserve"> </w:t>
      </w:r>
      <w:r w:rsidRPr="009313F9">
        <w:rPr>
          <w:sz w:val="28"/>
          <w:szCs w:val="28"/>
        </w:rPr>
        <w:t>руб</w:t>
      </w:r>
      <w:r w:rsidR="00CD0BCE">
        <w:rPr>
          <w:sz w:val="28"/>
          <w:szCs w:val="28"/>
        </w:rPr>
        <w:t>лей</w:t>
      </w:r>
      <w:r w:rsidRPr="009313F9">
        <w:rPr>
          <w:sz w:val="28"/>
          <w:szCs w:val="28"/>
        </w:rPr>
        <w:t xml:space="preserve"> «Музейная терапия детей-инвалидов.»</w:t>
      </w:r>
    </w:p>
    <w:p w:rsidR="009D1CF6" w:rsidRPr="009313F9" w:rsidRDefault="009D1CF6" w:rsidP="00CD0BCE">
      <w:pPr>
        <w:ind w:right="-82" w:firstLine="993"/>
        <w:jc w:val="both"/>
        <w:rPr>
          <w:sz w:val="28"/>
          <w:szCs w:val="28"/>
        </w:rPr>
      </w:pPr>
      <w:r w:rsidRPr="009313F9">
        <w:rPr>
          <w:sz w:val="28"/>
          <w:szCs w:val="28"/>
        </w:rPr>
        <w:t>В детской школе искусств продолжает обучаться 99 детей в возрасте от 6 до 18 лет</w:t>
      </w:r>
      <w:r w:rsidR="00A770E4">
        <w:rPr>
          <w:sz w:val="28"/>
          <w:szCs w:val="28"/>
        </w:rPr>
        <w:t>.</w:t>
      </w:r>
      <w:r w:rsidRPr="009313F9">
        <w:rPr>
          <w:sz w:val="28"/>
          <w:szCs w:val="28"/>
        </w:rPr>
        <w:t xml:space="preserve"> В 2016 году ДШИ второй год проводит набор </w:t>
      </w:r>
      <w:proofErr w:type="gramStart"/>
      <w:r w:rsidRPr="009313F9">
        <w:rPr>
          <w:sz w:val="28"/>
          <w:szCs w:val="28"/>
        </w:rPr>
        <w:t>учащихся  по</w:t>
      </w:r>
      <w:proofErr w:type="gramEnd"/>
      <w:r w:rsidRPr="009313F9">
        <w:rPr>
          <w:sz w:val="28"/>
          <w:szCs w:val="28"/>
        </w:rPr>
        <w:t xml:space="preserve"> предпрофессиональным программам, по которым сегодня обучаются 35 учащихся, и 64 ребенка продолжают обучаться по общеразвивающим </w:t>
      </w:r>
      <w:r w:rsidRPr="009313F9">
        <w:rPr>
          <w:sz w:val="28"/>
          <w:szCs w:val="28"/>
        </w:rPr>
        <w:lastRenderedPageBreak/>
        <w:t>программам</w:t>
      </w:r>
      <w:r w:rsidR="00A770E4">
        <w:rPr>
          <w:sz w:val="28"/>
          <w:szCs w:val="28"/>
        </w:rPr>
        <w:t xml:space="preserve">. </w:t>
      </w:r>
      <w:r w:rsidRPr="009313F9">
        <w:rPr>
          <w:sz w:val="28"/>
          <w:szCs w:val="28"/>
        </w:rPr>
        <w:t xml:space="preserve">Ежегодно учащиеся ДДШИ принимают участие в конкурсах различного уровня: </w:t>
      </w:r>
    </w:p>
    <w:p w:rsidR="009D1CF6" w:rsidRPr="009313F9" w:rsidRDefault="009D1CF6" w:rsidP="00CD0BCE">
      <w:pPr>
        <w:ind w:right="425" w:firstLine="993"/>
        <w:jc w:val="both"/>
        <w:rPr>
          <w:sz w:val="28"/>
          <w:szCs w:val="28"/>
        </w:rPr>
      </w:pPr>
      <w:r w:rsidRPr="009313F9">
        <w:rPr>
          <w:sz w:val="28"/>
          <w:szCs w:val="28"/>
        </w:rPr>
        <w:tab/>
        <w:t xml:space="preserve">Начиная с 2015 года туризм был передан в Министерство культуры и </w:t>
      </w:r>
      <w:proofErr w:type="gramStart"/>
      <w:r w:rsidRPr="009313F9">
        <w:rPr>
          <w:sz w:val="28"/>
          <w:szCs w:val="28"/>
        </w:rPr>
        <w:t>эта</w:t>
      </w:r>
      <w:proofErr w:type="gramEnd"/>
      <w:r w:rsidRPr="009313F9">
        <w:rPr>
          <w:sz w:val="28"/>
          <w:szCs w:val="28"/>
        </w:rPr>
        <w:t xml:space="preserve"> тема стала очень Важной и значимой на нашей территории. Координатором по вопросам туризма является музей, и конкретно </w:t>
      </w:r>
      <w:proofErr w:type="spellStart"/>
      <w:r w:rsidRPr="009313F9">
        <w:rPr>
          <w:sz w:val="28"/>
          <w:szCs w:val="28"/>
        </w:rPr>
        <w:t>Дюбина</w:t>
      </w:r>
      <w:proofErr w:type="spellEnd"/>
      <w:r w:rsidRPr="009313F9">
        <w:rPr>
          <w:sz w:val="28"/>
          <w:szCs w:val="28"/>
        </w:rPr>
        <w:t xml:space="preserve"> В.А. </w:t>
      </w:r>
    </w:p>
    <w:p w:rsidR="009D1CF6" w:rsidRPr="00A770E4" w:rsidRDefault="009D1CF6" w:rsidP="00A770E4">
      <w:pPr>
        <w:ind w:right="425" w:firstLine="993"/>
        <w:jc w:val="both"/>
        <w:rPr>
          <w:sz w:val="28"/>
          <w:szCs w:val="28"/>
        </w:rPr>
      </w:pPr>
      <w:r w:rsidRPr="009313F9">
        <w:rPr>
          <w:sz w:val="28"/>
          <w:szCs w:val="28"/>
        </w:rPr>
        <w:tab/>
        <w:t>В течение 2016 года была усилена работа по оценке ресурсной базы Дзержинского района, выявлялись перспективные направления и виды туризма, разрабатывались туристические маршруты</w:t>
      </w:r>
      <w:r w:rsidR="00A770E4">
        <w:rPr>
          <w:sz w:val="28"/>
          <w:szCs w:val="28"/>
        </w:rPr>
        <w:t xml:space="preserve"> с целью привлечения туристов. </w:t>
      </w:r>
      <w:r w:rsidRPr="009313F9">
        <w:rPr>
          <w:sz w:val="28"/>
          <w:szCs w:val="28"/>
        </w:rPr>
        <w:t>В настоящее время разработаны и предлагаются 3 маршрута выходного дня</w:t>
      </w:r>
      <w:r w:rsidR="00A770E4">
        <w:rPr>
          <w:sz w:val="28"/>
          <w:szCs w:val="28"/>
        </w:rPr>
        <w:t>.</w:t>
      </w:r>
      <w:r w:rsidRPr="009313F9">
        <w:rPr>
          <w:sz w:val="28"/>
          <w:szCs w:val="28"/>
        </w:rPr>
        <w:t xml:space="preserve"> </w:t>
      </w:r>
    </w:p>
    <w:p w:rsidR="009D1CF6" w:rsidRDefault="009D1CF6" w:rsidP="00CD0BCE">
      <w:pPr>
        <w:ind w:right="426" w:firstLine="993"/>
        <w:jc w:val="both"/>
        <w:rPr>
          <w:sz w:val="28"/>
          <w:szCs w:val="28"/>
        </w:rPr>
      </w:pPr>
      <w:r>
        <w:rPr>
          <w:sz w:val="28"/>
          <w:szCs w:val="28"/>
        </w:rPr>
        <w:t xml:space="preserve">Шесть лет гостями района становятся участники </w:t>
      </w:r>
      <w:proofErr w:type="spellStart"/>
      <w:r>
        <w:rPr>
          <w:sz w:val="28"/>
          <w:szCs w:val="28"/>
        </w:rPr>
        <w:t>Канского</w:t>
      </w:r>
      <w:proofErr w:type="spellEnd"/>
      <w:r>
        <w:rPr>
          <w:sz w:val="28"/>
          <w:szCs w:val="28"/>
        </w:rPr>
        <w:t xml:space="preserve"> международного </w:t>
      </w:r>
      <w:proofErr w:type="spellStart"/>
      <w:r>
        <w:rPr>
          <w:sz w:val="28"/>
          <w:szCs w:val="28"/>
        </w:rPr>
        <w:t>видеофестиваля</w:t>
      </w:r>
      <w:proofErr w:type="spellEnd"/>
      <w:r>
        <w:rPr>
          <w:sz w:val="28"/>
          <w:szCs w:val="28"/>
        </w:rPr>
        <w:t xml:space="preserve"> и каждый год им предлагается новый маршрут, демонстрирующий богатство нашей территории.</w:t>
      </w:r>
    </w:p>
    <w:p w:rsidR="009D1CF6" w:rsidRDefault="009D1CF6" w:rsidP="00CD0BCE">
      <w:pPr>
        <w:ind w:right="425" w:firstLine="993"/>
        <w:jc w:val="both"/>
        <w:rPr>
          <w:sz w:val="28"/>
          <w:szCs w:val="28"/>
        </w:rPr>
      </w:pPr>
      <w:proofErr w:type="spellStart"/>
      <w:r>
        <w:rPr>
          <w:color w:val="000000"/>
          <w:sz w:val="28"/>
          <w:szCs w:val="28"/>
        </w:rPr>
        <w:t>Усольская</w:t>
      </w:r>
      <w:proofErr w:type="spellEnd"/>
      <w:r>
        <w:rPr>
          <w:color w:val="000000"/>
          <w:sz w:val="28"/>
          <w:szCs w:val="28"/>
        </w:rPr>
        <w:t xml:space="preserve"> картинная галерея продолжает пополняться экспонатами и привлекает к себе посетителей из других районов края.</w:t>
      </w:r>
      <w:r w:rsidRPr="001E3A74">
        <w:rPr>
          <w:sz w:val="28"/>
          <w:szCs w:val="28"/>
        </w:rPr>
        <w:t xml:space="preserve"> </w:t>
      </w:r>
    </w:p>
    <w:p w:rsidR="009D1CF6" w:rsidRDefault="009D1CF6" w:rsidP="00CD0BCE">
      <w:pPr>
        <w:ind w:right="425" w:firstLine="993"/>
        <w:jc w:val="both"/>
        <w:rPr>
          <w:sz w:val="28"/>
          <w:szCs w:val="28"/>
        </w:rPr>
      </w:pPr>
      <w:r>
        <w:rPr>
          <w:sz w:val="28"/>
          <w:szCs w:val="28"/>
        </w:rPr>
        <w:t>В деревне Петровка создан силами жителей деревни и работает общественный музей, в котором планируется создать для туристов историческую ретроспективу (баня по-чёрному, купание в проруби,</w:t>
      </w:r>
      <w:r w:rsidRPr="00E45C00">
        <w:rPr>
          <w:sz w:val="28"/>
          <w:szCs w:val="28"/>
        </w:rPr>
        <w:t xml:space="preserve"> </w:t>
      </w:r>
      <w:r>
        <w:rPr>
          <w:sz w:val="28"/>
          <w:szCs w:val="28"/>
        </w:rPr>
        <w:t>катание на санях, стряпня из русской печи и др.).</w:t>
      </w:r>
    </w:p>
    <w:p w:rsidR="00AF2D4E" w:rsidRDefault="00AF2D4E" w:rsidP="00AF2D4E">
      <w:pPr>
        <w:autoSpaceDE w:val="0"/>
        <w:autoSpaceDN w:val="0"/>
        <w:adjustRightInd w:val="0"/>
        <w:ind w:firstLine="709"/>
        <w:rPr>
          <w:rFonts w:eastAsiaTheme="minorHAnsi"/>
          <w:b/>
          <w:sz w:val="28"/>
          <w:szCs w:val="28"/>
        </w:rPr>
      </w:pPr>
    </w:p>
    <w:p w:rsidR="00AF2D4E" w:rsidRPr="006909E8" w:rsidRDefault="00AF2D4E" w:rsidP="00AF2D4E">
      <w:pPr>
        <w:autoSpaceDE w:val="0"/>
        <w:autoSpaceDN w:val="0"/>
        <w:adjustRightInd w:val="0"/>
        <w:ind w:firstLine="709"/>
        <w:rPr>
          <w:rFonts w:eastAsiaTheme="minorHAnsi"/>
          <w:b/>
          <w:sz w:val="28"/>
          <w:szCs w:val="28"/>
        </w:rPr>
      </w:pPr>
      <w:r w:rsidRPr="006909E8">
        <w:rPr>
          <w:rFonts w:eastAsiaTheme="minorHAnsi"/>
          <w:b/>
          <w:sz w:val="28"/>
          <w:szCs w:val="28"/>
        </w:rPr>
        <w:t>Общественные организации</w:t>
      </w:r>
    </w:p>
    <w:p w:rsidR="00AF2D4E" w:rsidRDefault="00AF2D4E" w:rsidP="00AF2D4E">
      <w:pPr>
        <w:jc w:val="both"/>
        <w:rPr>
          <w:sz w:val="28"/>
          <w:szCs w:val="28"/>
        </w:rPr>
      </w:pPr>
    </w:p>
    <w:p w:rsidR="00AF2D4E" w:rsidRPr="00462880" w:rsidRDefault="00AF2D4E" w:rsidP="00AF2D4E">
      <w:pPr>
        <w:jc w:val="both"/>
        <w:rPr>
          <w:sz w:val="28"/>
          <w:szCs w:val="28"/>
        </w:rPr>
      </w:pPr>
      <w:r>
        <w:rPr>
          <w:sz w:val="28"/>
          <w:szCs w:val="28"/>
        </w:rPr>
        <w:t xml:space="preserve">         Продолжает активно работать районный</w:t>
      </w:r>
      <w:r w:rsidRPr="00462880">
        <w:rPr>
          <w:sz w:val="28"/>
          <w:szCs w:val="28"/>
        </w:rPr>
        <w:t xml:space="preserve"> </w:t>
      </w:r>
      <w:r>
        <w:rPr>
          <w:sz w:val="28"/>
          <w:szCs w:val="28"/>
        </w:rPr>
        <w:t xml:space="preserve">Совет ветеранов. </w:t>
      </w:r>
      <w:r w:rsidRPr="00462880">
        <w:rPr>
          <w:sz w:val="28"/>
          <w:szCs w:val="28"/>
        </w:rPr>
        <w:t xml:space="preserve"> </w:t>
      </w:r>
    </w:p>
    <w:p w:rsidR="00AF2D4E" w:rsidRPr="00462880" w:rsidRDefault="00AF2D4E" w:rsidP="00AF2D4E">
      <w:pPr>
        <w:ind w:firstLine="708"/>
        <w:jc w:val="both"/>
        <w:rPr>
          <w:sz w:val="28"/>
          <w:szCs w:val="28"/>
        </w:rPr>
      </w:pPr>
      <w:r w:rsidRPr="00462880">
        <w:rPr>
          <w:sz w:val="28"/>
          <w:szCs w:val="28"/>
        </w:rPr>
        <w:t>По-прежнему продолжает функционировать клуб «Золотая осень» проводится конкурс цветоводов. На страницах районной газеты «</w:t>
      </w:r>
      <w:proofErr w:type="spellStart"/>
      <w:r w:rsidRPr="00462880">
        <w:rPr>
          <w:sz w:val="28"/>
          <w:szCs w:val="28"/>
        </w:rPr>
        <w:t>Дзержинец</w:t>
      </w:r>
      <w:proofErr w:type="spellEnd"/>
      <w:r w:rsidRPr="00462880">
        <w:rPr>
          <w:sz w:val="28"/>
          <w:szCs w:val="28"/>
        </w:rPr>
        <w:t xml:space="preserve">» систематически освещается жизнь пожилых людей в прошлом и сегодня, а </w:t>
      </w:r>
      <w:proofErr w:type="gramStart"/>
      <w:r w:rsidRPr="00462880">
        <w:rPr>
          <w:sz w:val="28"/>
          <w:szCs w:val="28"/>
        </w:rPr>
        <w:t>так же</w:t>
      </w:r>
      <w:proofErr w:type="gramEnd"/>
      <w:r w:rsidRPr="00462880">
        <w:rPr>
          <w:sz w:val="28"/>
          <w:szCs w:val="28"/>
        </w:rPr>
        <w:t xml:space="preserve"> проводимые мероприятия. </w:t>
      </w:r>
    </w:p>
    <w:p w:rsidR="00AF2D4E" w:rsidRPr="00E330A8" w:rsidRDefault="00AF2D4E" w:rsidP="00AF2D4E">
      <w:pPr>
        <w:pStyle w:val="13"/>
        <w:shd w:val="clear" w:color="auto" w:fill="auto"/>
        <w:ind w:left="40" w:right="40" w:firstLine="420"/>
        <w:rPr>
          <w:rFonts w:ascii="Times New Roman" w:hAnsi="Times New Roman" w:cs="Times New Roman"/>
          <w:color w:val="000000"/>
          <w:sz w:val="28"/>
          <w:szCs w:val="28"/>
          <w:lang w:eastAsia="ru-RU" w:bidi="ru-RU"/>
        </w:rPr>
      </w:pPr>
      <w:r w:rsidRPr="00E330A8">
        <w:rPr>
          <w:rFonts w:ascii="Times New Roman" w:hAnsi="Times New Roman" w:cs="Times New Roman"/>
          <w:sz w:val="28"/>
          <w:szCs w:val="28"/>
        </w:rPr>
        <w:t xml:space="preserve">Активно работает в районе отделение Дзержинской местной организации «Всероссийское общество инвалидов». </w:t>
      </w:r>
      <w:r w:rsidRPr="00E330A8">
        <w:rPr>
          <w:rFonts w:ascii="Times New Roman" w:hAnsi="Times New Roman" w:cs="Times New Roman"/>
          <w:color w:val="000000"/>
          <w:sz w:val="28"/>
          <w:szCs w:val="28"/>
        </w:rPr>
        <w:t xml:space="preserve">Общество инвалидов принимает участие в решение вопросов по трудоустройству, лекарственному, </w:t>
      </w:r>
      <w:proofErr w:type="spellStart"/>
      <w:r w:rsidRPr="00E330A8">
        <w:rPr>
          <w:rFonts w:ascii="Times New Roman" w:hAnsi="Times New Roman" w:cs="Times New Roman"/>
          <w:color w:val="000000"/>
          <w:sz w:val="28"/>
          <w:szCs w:val="28"/>
        </w:rPr>
        <w:t>санаторно</w:t>
      </w:r>
      <w:proofErr w:type="spellEnd"/>
      <w:r w:rsidRPr="00E330A8">
        <w:rPr>
          <w:rFonts w:ascii="Times New Roman" w:hAnsi="Times New Roman" w:cs="Times New Roman"/>
          <w:color w:val="000000"/>
          <w:sz w:val="28"/>
          <w:szCs w:val="28"/>
        </w:rPr>
        <w:t xml:space="preserve"> - курорт</w:t>
      </w:r>
      <w:r>
        <w:rPr>
          <w:rFonts w:ascii="Times New Roman" w:hAnsi="Times New Roman" w:cs="Times New Roman"/>
          <w:color w:val="000000"/>
          <w:sz w:val="28"/>
          <w:szCs w:val="28"/>
        </w:rPr>
        <w:t>ному обеспечению, вопросы к ЖКХ</w:t>
      </w:r>
      <w:r w:rsidRPr="00E330A8">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Работаю</w:t>
      </w:r>
      <w:r w:rsidRPr="00E330A8">
        <w:rPr>
          <w:rFonts w:ascii="Times New Roman" w:hAnsi="Times New Roman" w:cs="Times New Roman"/>
          <w:color w:val="000000"/>
          <w:sz w:val="28"/>
          <w:szCs w:val="28"/>
          <w:lang w:eastAsia="ru-RU" w:bidi="ru-RU"/>
        </w:rPr>
        <w:t>т клуб</w:t>
      </w:r>
      <w:r>
        <w:rPr>
          <w:rFonts w:ascii="Times New Roman" w:hAnsi="Times New Roman" w:cs="Times New Roman"/>
          <w:color w:val="000000"/>
          <w:sz w:val="28"/>
          <w:szCs w:val="28"/>
          <w:lang w:eastAsia="ru-RU" w:bidi="ru-RU"/>
        </w:rPr>
        <w:t>ы</w:t>
      </w:r>
      <w:r w:rsidRPr="00E330A8">
        <w:rPr>
          <w:rFonts w:ascii="Times New Roman" w:hAnsi="Times New Roman" w:cs="Times New Roman"/>
          <w:color w:val="000000"/>
          <w:sz w:val="28"/>
          <w:szCs w:val="28"/>
          <w:lang w:eastAsia="ru-RU" w:bidi="ru-RU"/>
        </w:rPr>
        <w:t xml:space="preserve"> «Оптимист»</w:t>
      </w:r>
      <w:r>
        <w:rPr>
          <w:rFonts w:ascii="Times New Roman" w:hAnsi="Times New Roman" w:cs="Times New Roman"/>
          <w:color w:val="000000"/>
          <w:sz w:val="28"/>
          <w:szCs w:val="28"/>
          <w:lang w:eastAsia="ru-RU" w:bidi="ru-RU"/>
        </w:rPr>
        <w:t>, «Импульс</w:t>
      </w:r>
      <w:proofErr w:type="gramStart"/>
      <w:r>
        <w:rPr>
          <w:rFonts w:ascii="Times New Roman" w:hAnsi="Times New Roman" w:cs="Times New Roman"/>
          <w:color w:val="000000"/>
          <w:sz w:val="28"/>
          <w:szCs w:val="28"/>
          <w:lang w:eastAsia="ru-RU" w:bidi="ru-RU"/>
        </w:rPr>
        <w:t>»,  студия</w:t>
      </w:r>
      <w:proofErr w:type="gramEnd"/>
      <w:r>
        <w:rPr>
          <w:rFonts w:ascii="Times New Roman" w:hAnsi="Times New Roman" w:cs="Times New Roman"/>
          <w:color w:val="000000"/>
          <w:sz w:val="28"/>
          <w:szCs w:val="28"/>
          <w:lang w:eastAsia="ru-RU" w:bidi="ru-RU"/>
        </w:rPr>
        <w:t xml:space="preserve"> «Живи Родник»</w:t>
      </w:r>
      <w:r w:rsidRPr="00E330A8">
        <w:rPr>
          <w:rFonts w:ascii="Times New Roman" w:hAnsi="Times New Roman" w:cs="Times New Roman"/>
          <w:color w:val="000000"/>
          <w:sz w:val="28"/>
          <w:szCs w:val="28"/>
          <w:lang w:eastAsia="ru-RU" w:bidi="ru-RU"/>
        </w:rPr>
        <w:t xml:space="preserve">. </w:t>
      </w:r>
    </w:p>
    <w:p w:rsidR="00AF2D4E" w:rsidRPr="00E330A8" w:rsidRDefault="00AF2D4E" w:rsidP="00AF2D4E">
      <w:pPr>
        <w:rPr>
          <w:b/>
          <w:sz w:val="28"/>
          <w:szCs w:val="28"/>
        </w:rPr>
      </w:pPr>
      <w:r w:rsidRPr="00E330A8">
        <w:rPr>
          <w:b/>
          <w:sz w:val="28"/>
          <w:szCs w:val="28"/>
        </w:rPr>
        <w:t xml:space="preserve">        </w:t>
      </w:r>
      <w:r w:rsidRPr="00E330A8">
        <w:rPr>
          <w:rFonts w:eastAsiaTheme="minorHAnsi"/>
          <w:color w:val="000000"/>
          <w:sz w:val="28"/>
          <w:szCs w:val="28"/>
        </w:rPr>
        <w:t>Значительный вклад в развитие района вносит, развитие гражданского общества вносит благотворительн</w:t>
      </w:r>
      <w:r>
        <w:rPr>
          <w:rFonts w:eastAsiaTheme="minorHAnsi"/>
          <w:color w:val="000000"/>
          <w:sz w:val="28"/>
          <w:szCs w:val="28"/>
        </w:rPr>
        <w:t>ый фонд «Рождественский». В 2016</w:t>
      </w:r>
      <w:r w:rsidRPr="00E330A8">
        <w:rPr>
          <w:rFonts w:eastAsiaTheme="minorHAnsi"/>
          <w:color w:val="000000"/>
          <w:sz w:val="28"/>
          <w:szCs w:val="28"/>
        </w:rPr>
        <w:t xml:space="preserve"> году на проведение различного рода мероприятий им было выделено </w:t>
      </w:r>
      <w:r>
        <w:rPr>
          <w:rFonts w:eastAsiaTheme="minorHAnsi"/>
          <w:color w:val="000000"/>
          <w:sz w:val="28"/>
          <w:szCs w:val="28"/>
        </w:rPr>
        <w:t>124,4</w:t>
      </w:r>
      <w:r w:rsidRPr="00E330A8">
        <w:rPr>
          <w:rFonts w:eastAsiaTheme="minorHAnsi"/>
          <w:color w:val="000000"/>
          <w:sz w:val="28"/>
          <w:szCs w:val="28"/>
        </w:rPr>
        <w:t xml:space="preserve"> тыс. рублей.</w:t>
      </w:r>
    </w:p>
    <w:p w:rsidR="00AF2D4E" w:rsidRDefault="00AF2D4E" w:rsidP="00AF2D4E">
      <w:pPr>
        <w:ind w:firstLine="709"/>
      </w:pPr>
      <w:r>
        <w:rPr>
          <w:sz w:val="28"/>
          <w:szCs w:val="28"/>
        </w:rPr>
        <w:t xml:space="preserve">Благодаря общественным организациям район имеет возможность участвовать в </w:t>
      </w:r>
      <w:proofErr w:type="spellStart"/>
      <w:r>
        <w:rPr>
          <w:sz w:val="28"/>
          <w:szCs w:val="28"/>
        </w:rPr>
        <w:t>грантовых</w:t>
      </w:r>
      <w:proofErr w:type="spellEnd"/>
      <w:r>
        <w:rPr>
          <w:sz w:val="28"/>
          <w:szCs w:val="28"/>
        </w:rPr>
        <w:t xml:space="preserve"> программах.</w:t>
      </w:r>
    </w:p>
    <w:p w:rsidR="00A770E4" w:rsidRDefault="00A770E4" w:rsidP="009D1CF6">
      <w:pPr>
        <w:jc w:val="both"/>
        <w:rPr>
          <w:b/>
          <w:sz w:val="28"/>
          <w:szCs w:val="28"/>
        </w:rPr>
      </w:pPr>
    </w:p>
    <w:p w:rsidR="009D1CF6" w:rsidRPr="00A6024C" w:rsidRDefault="00A770E4" w:rsidP="009D1CF6">
      <w:pPr>
        <w:jc w:val="both"/>
        <w:rPr>
          <w:sz w:val="28"/>
          <w:szCs w:val="28"/>
        </w:rPr>
      </w:pPr>
      <w:r>
        <w:rPr>
          <w:b/>
          <w:bCs/>
          <w:sz w:val="28"/>
          <w:szCs w:val="28"/>
        </w:rPr>
        <w:t xml:space="preserve">            </w:t>
      </w:r>
      <w:r w:rsidR="009D1CF6" w:rsidRPr="00A6024C">
        <w:rPr>
          <w:b/>
          <w:bCs/>
          <w:sz w:val="28"/>
          <w:szCs w:val="28"/>
        </w:rPr>
        <w:t>Молодёжная политика</w:t>
      </w:r>
    </w:p>
    <w:p w:rsidR="00A770E4" w:rsidRDefault="00A770E4" w:rsidP="009D1CF6">
      <w:pPr>
        <w:jc w:val="both"/>
        <w:rPr>
          <w:sz w:val="28"/>
          <w:szCs w:val="28"/>
        </w:rPr>
      </w:pPr>
    </w:p>
    <w:p w:rsidR="00A770E4" w:rsidRDefault="00A770E4" w:rsidP="00A770E4">
      <w:pPr>
        <w:ind w:firstLine="851"/>
        <w:jc w:val="both"/>
        <w:rPr>
          <w:sz w:val="28"/>
          <w:szCs w:val="28"/>
        </w:rPr>
      </w:pPr>
      <w:r>
        <w:rPr>
          <w:sz w:val="28"/>
          <w:szCs w:val="28"/>
        </w:rPr>
        <w:t xml:space="preserve">Молодежная политика на территории района реализуется через </w:t>
      </w:r>
      <w:r w:rsidRPr="00A6024C">
        <w:rPr>
          <w:sz w:val="28"/>
          <w:szCs w:val="28"/>
        </w:rPr>
        <w:t>МБУ «Дзержинский многопрофильный мо</w:t>
      </w:r>
      <w:r>
        <w:rPr>
          <w:sz w:val="28"/>
          <w:szCs w:val="28"/>
        </w:rPr>
        <w:t xml:space="preserve">лодёжный центр». </w:t>
      </w:r>
    </w:p>
    <w:p w:rsidR="009D1CF6" w:rsidRPr="000932CE" w:rsidRDefault="009D1CF6" w:rsidP="00A770E4">
      <w:pPr>
        <w:ind w:firstLine="851"/>
        <w:jc w:val="both"/>
        <w:rPr>
          <w:sz w:val="28"/>
          <w:szCs w:val="28"/>
        </w:rPr>
      </w:pPr>
      <w:r w:rsidRPr="000932CE">
        <w:rPr>
          <w:sz w:val="28"/>
          <w:szCs w:val="28"/>
        </w:rPr>
        <w:lastRenderedPageBreak/>
        <w:t xml:space="preserve">В 2016 году финансирование мероприятий в рамках подпрограммы «Вовлечение молодежи в социальную практику» </w:t>
      </w:r>
      <w:proofErr w:type="gramStart"/>
      <w:r w:rsidRPr="000932CE">
        <w:rPr>
          <w:sz w:val="28"/>
          <w:szCs w:val="28"/>
        </w:rPr>
        <w:t>составило  235</w:t>
      </w:r>
      <w:proofErr w:type="gramEnd"/>
      <w:r w:rsidRPr="000932CE">
        <w:rPr>
          <w:sz w:val="28"/>
          <w:szCs w:val="28"/>
        </w:rPr>
        <w:t xml:space="preserve"> тыс. рублей. </w:t>
      </w:r>
    </w:p>
    <w:p w:rsidR="009D1CF6" w:rsidRDefault="00A770E4" w:rsidP="009D1CF6">
      <w:pPr>
        <w:jc w:val="both"/>
        <w:rPr>
          <w:sz w:val="28"/>
          <w:szCs w:val="28"/>
        </w:rPr>
      </w:pPr>
      <w:r>
        <w:rPr>
          <w:sz w:val="28"/>
          <w:szCs w:val="28"/>
        </w:rPr>
        <w:t xml:space="preserve">            </w:t>
      </w:r>
      <w:r w:rsidR="009D1CF6" w:rsidRPr="00A6024C">
        <w:rPr>
          <w:sz w:val="28"/>
          <w:szCs w:val="28"/>
        </w:rPr>
        <w:t>В 201</w:t>
      </w:r>
      <w:r w:rsidR="009D1CF6">
        <w:rPr>
          <w:sz w:val="28"/>
          <w:szCs w:val="28"/>
        </w:rPr>
        <w:t>6</w:t>
      </w:r>
      <w:r w:rsidR="009D1CF6" w:rsidRPr="00A6024C">
        <w:rPr>
          <w:sz w:val="28"/>
          <w:szCs w:val="28"/>
        </w:rPr>
        <w:t xml:space="preserve"> году прошел </w:t>
      </w:r>
      <w:r w:rsidR="009D1CF6" w:rsidRPr="00A6024C">
        <w:rPr>
          <w:sz w:val="28"/>
          <w:szCs w:val="28"/>
          <w:lang w:val="en-US"/>
        </w:rPr>
        <w:t>V</w:t>
      </w:r>
      <w:r w:rsidR="009D1CF6">
        <w:rPr>
          <w:sz w:val="28"/>
          <w:szCs w:val="28"/>
          <w:lang w:val="en-US"/>
        </w:rPr>
        <w:t>II</w:t>
      </w:r>
      <w:r w:rsidR="009D1CF6" w:rsidRPr="00304EE8">
        <w:rPr>
          <w:sz w:val="28"/>
          <w:szCs w:val="28"/>
        </w:rPr>
        <w:t xml:space="preserve"> </w:t>
      </w:r>
      <w:r w:rsidR="009D1CF6">
        <w:rPr>
          <w:sz w:val="28"/>
          <w:szCs w:val="28"/>
        </w:rPr>
        <w:t>музыкальный фестиваль «Железный Феликс»</w:t>
      </w:r>
      <w:r w:rsidR="009D1CF6" w:rsidRPr="00A6024C">
        <w:rPr>
          <w:sz w:val="28"/>
          <w:szCs w:val="28"/>
        </w:rPr>
        <w:t xml:space="preserve">, который длился </w:t>
      </w:r>
      <w:r w:rsidR="009D1CF6">
        <w:rPr>
          <w:sz w:val="28"/>
          <w:szCs w:val="28"/>
        </w:rPr>
        <w:t>три</w:t>
      </w:r>
      <w:r w:rsidR="009D1CF6" w:rsidRPr="00A6024C">
        <w:rPr>
          <w:sz w:val="28"/>
          <w:szCs w:val="28"/>
        </w:rPr>
        <w:t xml:space="preserve"> дня. Фестиваль расширил свой формат и теперь называется «музыкальный». Это дает возможность проявить себя не только исполнителям рока, но и представителям других музыка</w:t>
      </w:r>
      <w:r w:rsidR="009D1CF6">
        <w:rPr>
          <w:sz w:val="28"/>
          <w:szCs w:val="28"/>
        </w:rPr>
        <w:t>льных жанров. Мероприятие в 2016 году посетило более 1</w:t>
      </w:r>
      <w:r w:rsidR="009D1CF6" w:rsidRPr="002E12AA">
        <w:rPr>
          <w:sz w:val="28"/>
          <w:szCs w:val="28"/>
        </w:rPr>
        <w:t>0</w:t>
      </w:r>
      <w:r w:rsidR="009D1CF6" w:rsidRPr="00A6024C">
        <w:rPr>
          <w:sz w:val="28"/>
          <w:szCs w:val="28"/>
        </w:rPr>
        <w:t xml:space="preserve">00 человек. В концерте приняли участие группы из Иркутской области и нескольких муниципальных образований Красноярского края. Специальными гостями </w:t>
      </w:r>
      <w:proofErr w:type="gramStart"/>
      <w:r w:rsidR="009D1CF6" w:rsidRPr="00A6024C">
        <w:rPr>
          <w:sz w:val="28"/>
          <w:szCs w:val="28"/>
        </w:rPr>
        <w:t xml:space="preserve">стали  </w:t>
      </w:r>
      <w:r w:rsidR="009D1CF6">
        <w:rPr>
          <w:sz w:val="28"/>
          <w:szCs w:val="28"/>
        </w:rPr>
        <w:t>Московский</w:t>
      </w:r>
      <w:proofErr w:type="gramEnd"/>
      <w:r w:rsidR="009D1CF6">
        <w:rPr>
          <w:sz w:val="28"/>
          <w:szCs w:val="28"/>
        </w:rPr>
        <w:t xml:space="preserve"> исполнитель Игорь </w:t>
      </w:r>
      <w:proofErr w:type="spellStart"/>
      <w:r w:rsidR="009D1CF6">
        <w:rPr>
          <w:sz w:val="28"/>
          <w:szCs w:val="28"/>
        </w:rPr>
        <w:t>Наджиев</w:t>
      </w:r>
      <w:proofErr w:type="spellEnd"/>
      <w:r w:rsidR="009D1CF6">
        <w:rPr>
          <w:sz w:val="28"/>
          <w:szCs w:val="28"/>
        </w:rPr>
        <w:t xml:space="preserve">, </w:t>
      </w:r>
      <w:r w:rsidR="009D1CF6" w:rsidRPr="00A6024C">
        <w:rPr>
          <w:sz w:val="28"/>
          <w:szCs w:val="28"/>
        </w:rPr>
        <w:t xml:space="preserve"> </w:t>
      </w:r>
      <w:r w:rsidR="009D1CF6">
        <w:rPr>
          <w:sz w:val="28"/>
          <w:szCs w:val="28"/>
        </w:rPr>
        <w:t>легендарная рок-группа из Красноярска «Озоновый слой».</w:t>
      </w:r>
      <w:r w:rsidR="009D1CF6" w:rsidRPr="00A6024C">
        <w:rPr>
          <w:sz w:val="28"/>
          <w:szCs w:val="28"/>
        </w:rPr>
        <w:t xml:space="preserve"> </w:t>
      </w:r>
    </w:p>
    <w:p w:rsidR="009D1CF6" w:rsidRDefault="00A770E4" w:rsidP="009D1CF6">
      <w:pPr>
        <w:jc w:val="both"/>
        <w:rPr>
          <w:sz w:val="28"/>
          <w:szCs w:val="28"/>
        </w:rPr>
      </w:pPr>
      <w:r>
        <w:rPr>
          <w:sz w:val="28"/>
          <w:szCs w:val="28"/>
        </w:rPr>
        <w:t xml:space="preserve">             </w:t>
      </w:r>
      <w:r w:rsidR="009D1CF6">
        <w:rPr>
          <w:sz w:val="28"/>
          <w:szCs w:val="28"/>
        </w:rPr>
        <w:t xml:space="preserve">Не менее ярким событием минувшего лета стал 5 танцевальный фестиваль «Карнавал на </w:t>
      </w:r>
      <w:proofErr w:type="spellStart"/>
      <w:r w:rsidR="009D1CF6">
        <w:rPr>
          <w:sz w:val="28"/>
          <w:szCs w:val="28"/>
        </w:rPr>
        <w:t>Усолке</w:t>
      </w:r>
      <w:proofErr w:type="spellEnd"/>
      <w:r w:rsidR="009D1CF6">
        <w:rPr>
          <w:sz w:val="28"/>
          <w:szCs w:val="28"/>
        </w:rPr>
        <w:t xml:space="preserve">». В нем приняли участие танцевальные коллективы Дзержинского, Иланского, </w:t>
      </w:r>
      <w:proofErr w:type="spellStart"/>
      <w:r w:rsidR="009D1CF6">
        <w:rPr>
          <w:sz w:val="28"/>
          <w:szCs w:val="28"/>
        </w:rPr>
        <w:t>Тасеевского</w:t>
      </w:r>
      <w:proofErr w:type="spellEnd"/>
      <w:r w:rsidR="009D1CF6">
        <w:rPr>
          <w:sz w:val="28"/>
          <w:szCs w:val="28"/>
        </w:rPr>
        <w:t xml:space="preserve">, </w:t>
      </w:r>
      <w:proofErr w:type="spellStart"/>
      <w:r w:rsidR="009D1CF6">
        <w:rPr>
          <w:sz w:val="28"/>
          <w:szCs w:val="28"/>
        </w:rPr>
        <w:t>Ирбейского</w:t>
      </w:r>
      <w:proofErr w:type="spellEnd"/>
      <w:r w:rsidR="009D1CF6">
        <w:rPr>
          <w:sz w:val="28"/>
          <w:szCs w:val="28"/>
        </w:rPr>
        <w:t xml:space="preserve"> районов и города Канска. Посетили мероприятие более 800 человек. Шестой «Карнавал на </w:t>
      </w:r>
      <w:proofErr w:type="spellStart"/>
      <w:r w:rsidR="009D1CF6">
        <w:rPr>
          <w:sz w:val="28"/>
          <w:szCs w:val="28"/>
        </w:rPr>
        <w:t>Усолке</w:t>
      </w:r>
      <w:proofErr w:type="spellEnd"/>
      <w:r w:rsidR="009D1CF6">
        <w:rPr>
          <w:sz w:val="28"/>
          <w:szCs w:val="28"/>
        </w:rPr>
        <w:t xml:space="preserve">» - яркий пример молодежной инициативы. Его организацию полностью взяла на себя активная молодежь Дзержинского района.  </w:t>
      </w:r>
    </w:p>
    <w:p w:rsidR="009D1CF6" w:rsidRPr="00A6024C" w:rsidRDefault="00A770E4" w:rsidP="009D1CF6">
      <w:pPr>
        <w:jc w:val="both"/>
        <w:rPr>
          <w:sz w:val="28"/>
          <w:szCs w:val="28"/>
        </w:rPr>
      </w:pPr>
      <w:r>
        <w:rPr>
          <w:sz w:val="28"/>
          <w:szCs w:val="28"/>
        </w:rPr>
        <w:t xml:space="preserve">              </w:t>
      </w:r>
      <w:r w:rsidR="009D1CF6">
        <w:rPr>
          <w:sz w:val="28"/>
          <w:szCs w:val="28"/>
        </w:rPr>
        <w:t>Завершился 2016 год вручением молодежной премии Главы района «Успех» награды были вручены по 13 различным направлениям молодежной политики в двух возрастных категориях. Лауреатами премии стали 8 творческих коллективов и 13 молодых людей.</w:t>
      </w:r>
    </w:p>
    <w:p w:rsidR="009D1CF6" w:rsidRDefault="009D1CF6" w:rsidP="00A770E4">
      <w:pPr>
        <w:ind w:firstLine="851"/>
        <w:jc w:val="both"/>
        <w:rPr>
          <w:sz w:val="28"/>
          <w:szCs w:val="28"/>
        </w:rPr>
      </w:pPr>
      <w:r w:rsidRPr="00A6024C">
        <w:rPr>
          <w:sz w:val="28"/>
          <w:szCs w:val="28"/>
        </w:rPr>
        <w:t>В 201</w:t>
      </w:r>
      <w:r>
        <w:rPr>
          <w:sz w:val="28"/>
          <w:szCs w:val="28"/>
        </w:rPr>
        <w:t>6</w:t>
      </w:r>
      <w:r w:rsidRPr="00A6024C">
        <w:rPr>
          <w:sz w:val="28"/>
          <w:szCs w:val="28"/>
        </w:rPr>
        <w:t xml:space="preserve"> году на организацию и проведение мероприятий МБУ «Дзержинский многопрофильный мо</w:t>
      </w:r>
      <w:r>
        <w:rPr>
          <w:sz w:val="28"/>
          <w:szCs w:val="28"/>
        </w:rPr>
        <w:t xml:space="preserve">лодёжный центр» было выделено </w:t>
      </w:r>
      <w:r w:rsidR="00A770E4">
        <w:rPr>
          <w:sz w:val="28"/>
          <w:szCs w:val="28"/>
        </w:rPr>
        <w:t xml:space="preserve">224 </w:t>
      </w:r>
      <w:proofErr w:type="gramStart"/>
      <w:r w:rsidR="00A770E4">
        <w:rPr>
          <w:sz w:val="28"/>
          <w:szCs w:val="28"/>
        </w:rPr>
        <w:t>тысячи  рублей</w:t>
      </w:r>
      <w:proofErr w:type="gramEnd"/>
      <w:r w:rsidR="00A770E4">
        <w:rPr>
          <w:sz w:val="28"/>
          <w:szCs w:val="28"/>
        </w:rPr>
        <w:t>, в том числе</w:t>
      </w:r>
      <w:r>
        <w:rPr>
          <w:sz w:val="28"/>
          <w:szCs w:val="28"/>
        </w:rPr>
        <w:t xml:space="preserve"> 80</w:t>
      </w:r>
      <w:r w:rsidRPr="00A6024C">
        <w:rPr>
          <w:sz w:val="28"/>
          <w:szCs w:val="28"/>
        </w:rPr>
        <w:t xml:space="preserve"> тыс. рублей  на реализацию проектов, поддержанных экспертами в рамках муниципального </w:t>
      </w:r>
      <w:proofErr w:type="spellStart"/>
      <w:r>
        <w:rPr>
          <w:sz w:val="28"/>
          <w:szCs w:val="28"/>
        </w:rPr>
        <w:t>грантового</w:t>
      </w:r>
      <w:proofErr w:type="spellEnd"/>
      <w:r>
        <w:rPr>
          <w:sz w:val="28"/>
          <w:szCs w:val="28"/>
        </w:rPr>
        <w:t xml:space="preserve"> </w:t>
      </w:r>
      <w:r w:rsidR="00A770E4">
        <w:rPr>
          <w:sz w:val="28"/>
          <w:szCs w:val="28"/>
        </w:rPr>
        <w:t xml:space="preserve">конкурса «ТЕРРИТОРИЯ 2020», </w:t>
      </w:r>
      <w:r>
        <w:rPr>
          <w:sz w:val="28"/>
          <w:szCs w:val="28"/>
        </w:rPr>
        <w:t>было реализовано</w:t>
      </w:r>
      <w:r w:rsidRPr="00304EE8">
        <w:t xml:space="preserve"> </w:t>
      </w:r>
      <w:r w:rsidRPr="00304EE8">
        <w:rPr>
          <w:sz w:val="28"/>
          <w:szCs w:val="28"/>
        </w:rPr>
        <w:t xml:space="preserve">15 проектов. В реализации проектов участвовали 26 молодых людей. </w:t>
      </w:r>
    </w:p>
    <w:p w:rsidR="009D1CF6" w:rsidRDefault="006909E8" w:rsidP="009D1CF6">
      <w:pPr>
        <w:jc w:val="both"/>
        <w:rPr>
          <w:sz w:val="28"/>
          <w:szCs w:val="28"/>
        </w:rPr>
      </w:pPr>
      <w:r>
        <w:rPr>
          <w:sz w:val="28"/>
          <w:szCs w:val="28"/>
        </w:rPr>
        <w:t>Также реализовались флагманские программы:</w:t>
      </w:r>
      <w:r w:rsidR="009D1CF6">
        <w:rPr>
          <w:sz w:val="28"/>
          <w:szCs w:val="28"/>
        </w:rPr>
        <w:t xml:space="preserve"> </w:t>
      </w:r>
      <w:r>
        <w:rPr>
          <w:sz w:val="28"/>
          <w:szCs w:val="28"/>
        </w:rPr>
        <w:t>добровольчество, арт-парад, историческая память, моя территория</w:t>
      </w:r>
    </w:p>
    <w:p w:rsidR="009D1CF6" w:rsidRPr="00A6024C" w:rsidRDefault="009D1CF6" w:rsidP="006909E8">
      <w:pPr>
        <w:ind w:firstLine="851"/>
        <w:jc w:val="both"/>
        <w:rPr>
          <w:sz w:val="28"/>
          <w:szCs w:val="28"/>
        </w:rPr>
      </w:pPr>
      <w:r w:rsidRPr="00A6024C">
        <w:rPr>
          <w:sz w:val="28"/>
          <w:szCs w:val="28"/>
        </w:rPr>
        <w:t xml:space="preserve">В </w:t>
      </w:r>
      <w:proofErr w:type="gramStart"/>
      <w:r w:rsidRPr="00A6024C">
        <w:rPr>
          <w:sz w:val="28"/>
          <w:szCs w:val="28"/>
        </w:rPr>
        <w:t>минувшем  году</w:t>
      </w:r>
      <w:proofErr w:type="gramEnd"/>
      <w:r w:rsidRPr="00A6024C">
        <w:rPr>
          <w:sz w:val="28"/>
          <w:szCs w:val="28"/>
        </w:rPr>
        <w:t xml:space="preserve"> Дзержинск</w:t>
      </w:r>
      <w:r>
        <w:rPr>
          <w:sz w:val="28"/>
          <w:szCs w:val="28"/>
        </w:rPr>
        <w:t>ому району было предоставлено 28</w:t>
      </w:r>
      <w:r w:rsidRPr="00A6024C">
        <w:rPr>
          <w:sz w:val="28"/>
          <w:szCs w:val="28"/>
        </w:rPr>
        <w:t xml:space="preserve"> рабочих мест для подростков в возрасте от 14 до 18 лет. В </w:t>
      </w:r>
      <w:r>
        <w:rPr>
          <w:sz w:val="28"/>
          <w:szCs w:val="28"/>
        </w:rPr>
        <w:t xml:space="preserve">конкурсе проектов по трудоустройству победили Дзержинский молодежный центр (4 места), </w:t>
      </w:r>
      <w:proofErr w:type="spellStart"/>
      <w:r>
        <w:rPr>
          <w:sz w:val="28"/>
          <w:szCs w:val="28"/>
        </w:rPr>
        <w:t>Денисовская</w:t>
      </w:r>
      <w:proofErr w:type="spellEnd"/>
      <w:r>
        <w:rPr>
          <w:sz w:val="28"/>
          <w:szCs w:val="28"/>
        </w:rPr>
        <w:t xml:space="preserve"> СОШ (20 мест) и </w:t>
      </w:r>
      <w:proofErr w:type="spellStart"/>
      <w:r>
        <w:rPr>
          <w:sz w:val="28"/>
          <w:szCs w:val="28"/>
        </w:rPr>
        <w:t>Курайская</w:t>
      </w:r>
      <w:proofErr w:type="spellEnd"/>
      <w:r>
        <w:rPr>
          <w:sz w:val="28"/>
          <w:szCs w:val="28"/>
        </w:rPr>
        <w:t xml:space="preserve"> СОШ (4 места).</w:t>
      </w:r>
    </w:p>
    <w:p w:rsidR="009D1CF6" w:rsidRPr="00537305" w:rsidRDefault="006909E8" w:rsidP="006909E8">
      <w:pPr>
        <w:ind w:firstLine="709"/>
        <w:jc w:val="both"/>
        <w:rPr>
          <w:sz w:val="28"/>
          <w:szCs w:val="28"/>
        </w:rPr>
      </w:pPr>
      <w:r>
        <w:rPr>
          <w:sz w:val="28"/>
          <w:szCs w:val="28"/>
        </w:rPr>
        <w:t xml:space="preserve"> </w:t>
      </w:r>
      <w:proofErr w:type="gramStart"/>
      <w:r w:rsidR="009D1CF6">
        <w:rPr>
          <w:sz w:val="28"/>
          <w:szCs w:val="28"/>
        </w:rPr>
        <w:t>В  2016</w:t>
      </w:r>
      <w:proofErr w:type="gramEnd"/>
      <w:r w:rsidR="009D1CF6" w:rsidRPr="00A6024C">
        <w:rPr>
          <w:sz w:val="28"/>
          <w:szCs w:val="28"/>
        </w:rPr>
        <w:t xml:space="preserve"> году </w:t>
      </w:r>
      <w:r w:rsidR="009D1CF6">
        <w:rPr>
          <w:sz w:val="28"/>
          <w:szCs w:val="28"/>
        </w:rPr>
        <w:t>продолжил свою работу трудовой отряд главы Дзержинского района</w:t>
      </w:r>
      <w:r w:rsidR="009D1CF6" w:rsidRPr="00A6024C">
        <w:rPr>
          <w:sz w:val="28"/>
          <w:szCs w:val="28"/>
        </w:rPr>
        <w:t xml:space="preserve"> Было трудоустроено 20 подростков, которые работ</w:t>
      </w:r>
      <w:r w:rsidR="009D1CF6">
        <w:rPr>
          <w:sz w:val="28"/>
          <w:szCs w:val="28"/>
        </w:rPr>
        <w:t>али на территории Дзержинского сельсовета</w:t>
      </w:r>
      <w:r w:rsidR="009D1CF6" w:rsidRPr="00A6024C">
        <w:rPr>
          <w:sz w:val="28"/>
          <w:szCs w:val="28"/>
        </w:rPr>
        <w:t>. </w:t>
      </w:r>
    </w:p>
    <w:p w:rsidR="009D1CF6" w:rsidRPr="00A6024C" w:rsidRDefault="009D1CF6" w:rsidP="006909E8">
      <w:pPr>
        <w:ind w:firstLine="851"/>
        <w:jc w:val="both"/>
        <w:rPr>
          <w:sz w:val="28"/>
          <w:szCs w:val="28"/>
        </w:rPr>
      </w:pPr>
      <w:r w:rsidRPr="00A6024C">
        <w:rPr>
          <w:sz w:val="28"/>
          <w:szCs w:val="28"/>
        </w:rPr>
        <w:t>Участниками краевого инфраструктурно</w:t>
      </w:r>
      <w:r>
        <w:rPr>
          <w:sz w:val="28"/>
          <w:szCs w:val="28"/>
        </w:rPr>
        <w:t xml:space="preserve">го проекта ТИМ «Бирюса» стали 2 </w:t>
      </w:r>
      <w:r w:rsidRPr="00A6024C">
        <w:rPr>
          <w:sz w:val="28"/>
          <w:szCs w:val="28"/>
        </w:rPr>
        <w:t>человек</w:t>
      </w:r>
      <w:r>
        <w:rPr>
          <w:sz w:val="28"/>
          <w:szCs w:val="28"/>
        </w:rPr>
        <w:t>а</w:t>
      </w:r>
      <w:r w:rsidRPr="00A6024C">
        <w:rPr>
          <w:sz w:val="28"/>
          <w:szCs w:val="28"/>
        </w:rPr>
        <w:t xml:space="preserve">, в проекте ТИМ «Юниор» приняли участие </w:t>
      </w:r>
      <w:r>
        <w:rPr>
          <w:sz w:val="28"/>
          <w:szCs w:val="28"/>
        </w:rPr>
        <w:t>9</w:t>
      </w:r>
      <w:r w:rsidRPr="00A6024C">
        <w:rPr>
          <w:sz w:val="28"/>
          <w:szCs w:val="28"/>
        </w:rPr>
        <w:t xml:space="preserve"> челов</w:t>
      </w:r>
      <w:r>
        <w:rPr>
          <w:sz w:val="28"/>
          <w:szCs w:val="28"/>
        </w:rPr>
        <w:t>ек</w:t>
      </w:r>
      <w:r w:rsidRPr="00A6024C">
        <w:rPr>
          <w:sz w:val="28"/>
          <w:szCs w:val="28"/>
        </w:rPr>
        <w:t xml:space="preserve">. </w:t>
      </w:r>
    </w:p>
    <w:p w:rsidR="006909E8" w:rsidRDefault="009D1CF6" w:rsidP="00AF2D4E">
      <w:pPr>
        <w:ind w:firstLine="851"/>
        <w:jc w:val="both"/>
        <w:rPr>
          <w:sz w:val="28"/>
          <w:szCs w:val="28"/>
        </w:rPr>
      </w:pPr>
      <w:r>
        <w:rPr>
          <w:sz w:val="28"/>
          <w:szCs w:val="28"/>
        </w:rPr>
        <w:t>В 2016</w:t>
      </w:r>
      <w:r w:rsidRPr="00A6024C">
        <w:rPr>
          <w:sz w:val="28"/>
          <w:szCs w:val="28"/>
        </w:rPr>
        <w:t xml:space="preserve"> году </w:t>
      </w:r>
      <w:r>
        <w:rPr>
          <w:sz w:val="28"/>
          <w:szCs w:val="28"/>
        </w:rPr>
        <w:t xml:space="preserve">на базе молодежного центра создано добровольческое агентство «Седьмой лепесток». </w:t>
      </w:r>
    </w:p>
    <w:p w:rsidR="00AF2D4E" w:rsidRDefault="00AF2D4E" w:rsidP="003C118A">
      <w:pPr>
        <w:ind w:left="1211"/>
        <w:jc w:val="both"/>
        <w:rPr>
          <w:rFonts w:eastAsia="Calibri"/>
          <w:b/>
          <w:sz w:val="28"/>
          <w:szCs w:val="28"/>
          <w:lang w:eastAsia="ru-RU"/>
        </w:rPr>
      </w:pPr>
    </w:p>
    <w:p w:rsidR="003C118A" w:rsidRPr="00AB1BFC" w:rsidRDefault="00AB1BFC" w:rsidP="003C118A">
      <w:pPr>
        <w:ind w:left="1211"/>
        <w:jc w:val="both"/>
        <w:rPr>
          <w:rFonts w:eastAsia="Calibri"/>
          <w:b/>
          <w:sz w:val="28"/>
          <w:szCs w:val="28"/>
          <w:lang w:eastAsia="ru-RU"/>
        </w:rPr>
      </w:pPr>
      <w:r w:rsidRPr="00AB1BFC">
        <w:rPr>
          <w:rFonts w:eastAsia="Calibri"/>
          <w:b/>
          <w:sz w:val="28"/>
          <w:szCs w:val="28"/>
          <w:lang w:eastAsia="ru-RU"/>
        </w:rPr>
        <w:t xml:space="preserve">Спорт </w:t>
      </w:r>
    </w:p>
    <w:p w:rsidR="006909E8" w:rsidRDefault="006909E8" w:rsidP="00AB1BFC">
      <w:pPr>
        <w:widowControl w:val="0"/>
        <w:autoSpaceDE w:val="0"/>
        <w:autoSpaceDN w:val="0"/>
        <w:adjustRightInd w:val="0"/>
        <w:ind w:firstLine="709"/>
        <w:jc w:val="both"/>
        <w:rPr>
          <w:sz w:val="28"/>
          <w:szCs w:val="28"/>
        </w:rPr>
      </w:pPr>
    </w:p>
    <w:p w:rsidR="00AB1BFC" w:rsidRDefault="00AB1BFC" w:rsidP="00AB1BFC">
      <w:pPr>
        <w:widowControl w:val="0"/>
        <w:autoSpaceDE w:val="0"/>
        <w:autoSpaceDN w:val="0"/>
        <w:adjustRightInd w:val="0"/>
        <w:ind w:firstLine="709"/>
        <w:jc w:val="both"/>
        <w:rPr>
          <w:sz w:val="28"/>
          <w:szCs w:val="28"/>
        </w:rPr>
      </w:pPr>
      <w:r w:rsidRPr="00D864B9">
        <w:rPr>
          <w:sz w:val="28"/>
          <w:szCs w:val="28"/>
        </w:rPr>
        <w:t>Из местного бюджета на проведение спортивных мероприятий и участие сборных ко</w:t>
      </w:r>
      <w:r>
        <w:rPr>
          <w:sz w:val="28"/>
          <w:szCs w:val="28"/>
        </w:rPr>
        <w:t>манд района в соревнованиях 2016</w:t>
      </w:r>
      <w:r w:rsidRPr="00D864B9">
        <w:rPr>
          <w:sz w:val="28"/>
          <w:szCs w:val="28"/>
        </w:rPr>
        <w:t xml:space="preserve"> год</w:t>
      </w:r>
      <w:r>
        <w:rPr>
          <w:sz w:val="28"/>
          <w:szCs w:val="28"/>
        </w:rPr>
        <w:t xml:space="preserve">а было </w:t>
      </w:r>
      <w:r w:rsidR="00AF2D4E" w:rsidRPr="00AF2D4E">
        <w:rPr>
          <w:sz w:val="28"/>
          <w:szCs w:val="28"/>
        </w:rPr>
        <w:t xml:space="preserve">выделено 530тыс. </w:t>
      </w:r>
      <w:r w:rsidR="00AF2D4E" w:rsidRPr="00AF2D4E">
        <w:rPr>
          <w:sz w:val="28"/>
          <w:szCs w:val="28"/>
        </w:rPr>
        <w:lastRenderedPageBreak/>
        <w:t>рублей.</w:t>
      </w:r>
    </w:p>
    <w:p w:rsidR="00AB1BFC" w:rsidRDefault="00AB1BFC" w:rsidP="00AB1BFC">
      <w:pPr>
        <w:ind w:firstLine="709"/>
        <w:jc w:val="both"/>
        <w:textAlignment w:val="baseline"/>
        <w:rPr>
          <w:sz w:val="28"/>
          <w:szCs w:val="28"/>
        </w:rPr>
      </w:pPr>
      <w:r w:rsidRPr="00583F8E">
        <w:rPr>
          <w:color w:val="000000"/>
          <w:sz w:val="28"/>
          <w:szCs w:val="28"/>
        </w:rPr>
        <w:t xml:space="preserve">В спортивных клубах по месту жительства занимается </w:t>
      </w:r>
      <w:r w:rsidRPr="00583F8E">
        <w:rPr>
          <w:sz w:val="28"/>
          <w:szCs w:val="28"/>
        </w:rPr>
        <w:t>395 человек, что составляет 13,2 от общего числа систематически занимающихся физической культурой и спортом, в «группах здоровья» занимаются около 290 человек ориентировочно 9,7% от общего числа систематически занимающихся физической культурой и спортом.</w:t>
      </w:r>
      <w:r>
        <w:rPr>
          <w:sz w:val="28"/>
          <w:szCs w:val="28"/>
        </w:rPr>
        <w:t xml:space="preserve"> </w:t>
      </w:r>
    </w:p>
    <w:p w:rsidR="009456D5" w:rsidRDefault="00AB1BFC" w:rsidP="00AB1BFC">
      <w:pPr>
        <w:widowControl w:val="0"/>
        <w:autoSpaceDE w:val="0"/>
        <w:autoSpaceDN w:val="0"/>
        <w:adjustRightInd w:val="0"/>
        <w:ind w:firstLine="709"/>
        <w:jc w:val="both"/>
        <w:rPr>
          <w:sz w:val="28"/>
          <w:szCs w:val="28"/>
        </w:rPr>
      </w:pPr>
      <w:r>
        <w:rPr>
          <w:sz w:val="28"/>
          <w:szCs w:val="28"/>
        </w:rPr>
        <w:t xml:space="preserve">Создан центр тестирования ГТО под руководством </w:t>
      </w:r>
      <w:proofErr w:type="spellStart"/>
      <w:r>
        <w:rPr>
          <w:sz w:val="28"/>
          <w:szCs w:val="28"/>
        </w:rPr>
        <w:t>А.Ф.Обухова</w:t>
      </w:r>
      <w:proofErr w:type="spellEnd"/>
      <w:r>
        <w:rPr>
          <w:sz w:val="28"/>
          <w:szCs w:val="28"/>
        </w:rPr>
        <w:t xml:space="preserve">. Комиссия работает с выездом по территории района. </w:t>
      </w:r>
    </w:p>
    <w:p w:rsidR="00716C83" w:rsidRDefault="00AB1BFC" w:rsidP="00AB1BFC">
      <w:pPr>
        <w:widowControl w:val="0"/>
        <w:autoSpaceDE w:val="0"/>
        <w:autoSpaceDN w:val="0"/>
        <w:adjustRightInd w:val="0"/>
        <w:ind w:firstLine="709"/>
        <w:jc w:val="both"/>
        <w:rPr>
          <w:sz w:val="28"/>
          <w:szCs w:val="28"/>
        </w:rPr>
      </w:pPr>
      <w:r w:rsidRPr="00D864B9">
        <w:rPr>
          <w:sz w:val="28"/>
          <w:szCs w:val="28"/>
        </w:rPr>
        <w:t>Футбольная команда «</w:t>
      </w:r>
      <w:proofErr w:type="spellStart"/>
      <w:r w:rsidRPr="00D864B9">
        <w:rPr>
          <w:sz w:val="28"/>
          <w:szCs w:val="28"/>
        </w:rPr>
        <w:t>Дзержинец</w:t>
      </w:r>
      <w:proofErr w:type="spellEnd"/>
      <w:r w:rsidRPr="00D864B9">
        <w:rPr>
          <w:sz w:val="28"/>
          <w:szCs w:val="28"/>
        </w:rPr>
        <w:t xml:space="preserve">», основу которой составляют выпускники ДЮСШ и студенты нашего района, успешно </w:t>
      </w:r>
      <w:r>
        <w:rPr>
          <w:sz w:val="28"/>
          <w:szCs w:val="28"/>
        </w:rPr>
        <w:t>выступили</w:t>
      </w:r>
      <w:r w:rsidRPr="00D864B9">
        <w:rPr>
          <w:sz w:val="28"/>
          <w:szCs w:val="28"/>
        </w:rPr>
        <w:t xml:space="preserve"> в первенстве г. Красноярска и первенстве Красноярского края по мини-футболу </w:t>
      </w:r>
      <w:r>
        <w:rPr>
          <w:sz w:val="28"/>
          <w:szCs w:val="28"/>
        </w:rPr>
        <w:t>по первой группе.</w:t>
      </w:r>
      <w:r w:rsidRPr="00D864B9">
        <w:rPr>
          <w:sz w:val="28"/>
          <w:szCs w:val="28"/>
        </w:rPr>
        <w:t xml:space="preserve"> Ежегодно на территории района провод</w:t>
      </w:r>
      <w:r>
        <w:rPr>
          <w:sz w:val="28"/>
          <w:szCs w:val="28"/>
        </w:rPr>
        <w:t>и</w:t>
      </w:r>
      <w:r w:rsidRPr="00D864B9">
        <w:rPr>
          <w:sz w:val="28"/>
          <w:szCs w:val="28"/>
        </w:rPr>
        <w:t>тся чемпионат района</w:t>
      </w:r>
      <w:r>
        <w:rPr>
          <w:sz w:val="28"/>
          <w:szCs w:val="28"/>
        </w:rPr>
        <w:t>, к</w:t>
      </w:r>
      <w:r w:rsidRPr="00D864B9">
        <w:rPr>
          <w:sz w:val="28"/>
          <w:szCs w:val="28"/>
        </w:rPr>
        <w:t xml:space="preserve">убок района по футболу и мини-футболу, турнир "Кубок </w:t>
      </w:r>
      <w:proofErr w:type="spellStart"/>
      <w:r w:rsidRPr="00D864B9">
        <w:rPr>
          <w:sz w:val="28"/>
          <w:szCs w:val="28"/>
        </w:rPr>
        <w:t>В.И.Трещенко</w:t>
      </w:r>
      <w:proofErr w:type="spellEnd"/>
      <w:r w:rsidRPr="00D864B9">
        <w:rPr>
          <w:sz w:val="28"/>
          <w:szCs w:val="28"/>
        </w:rPr>
        <w:t xml:space="preserve">". </w:t>
      </w:r>
      <w:r w:rsidR="009456D5">
        <w:rPr>
          <w:sz w:val="28"/>
          <w:szCs w:val="28"/>
        </w:rPr>
        <w:t xml:space="preserve"> </w:t>
      </w:r>
    </w:p>
    <w:p w:rsidR="00AB1BFC" w:rsidRDefault="009456D5" w:rsidP="00AB1BFC">
      <w:pPr>
        <w:widowControl w:val="0"/>
        <w:autoSpaceDE w:val="0"/>
        <w:autoSpaceDN w:val="0"/>
        <w:adjustRightInd w:val="0"/>
        <w:ind w:firstLine="709"/>
        <w:jc w:val="both"/>
        <w:rPr>
          <w:sz w:val="28"/>
          <w:szCs w:val="28"/>
        </w:rPr>
      </w:pPr>
      <w:r>
        <w:rPr>
          <w:sz w:val="28"/>
          <w:szCs w:val="28"/>
        </w:rPr>
        <w:t xml:space="preserve">Соревнование по бильярду прошли в 2016 году, всё больше </w:t>
      </w:r>
      <w:r w:rsidR="00716C83">
        <w:rPr>
          <w:sz w:val="28"/>
          <w:szCs w:val="28"/>
        </w:rPr>
        <w:t>жителей</w:t>
      </w:r>
      <w:r>
        <w:rPr>
          <w:sz w:val="28"/>
          <w:szCs w:val="28"/>
        </w:rPr>
        <w:t xml:space="preserve"> района стали увлекаться этим </w:t>
      </w:r>
      <w:r w:rsidR="00716C83">
        <w:rPr>
          <w:sz w:val="28"/>
          <w:szCs w:val="28"/>
        </w:rPr>
        <w:t>спортом, он</w:t>
      </w:r>
      <w:r>
        <w:rPr>
          <w:sz w:val="28"/>
          <w:szCs w:val="28"/>
        </w:rPr>
        <w:t xml:space="preserve"> становиться всё более массовыми</w:t>
      </w:r>
      <w:r w:rsidR="00716C83">
        <w:rPr>
          <w:sz w:val="28"/>
          <w:szCs w:val="28"/>
        </w:rPr>
        <w:t>. Улучшилась материальная база, благодаря спонсорской помощи депутата Законодательного собрания Красноярского края А.А. Мкртчян, был приобретен бильярдный стол.</w:t>
      </w:r>
    </w:p>
    <w:p w:rsidR="00AB1BFC" w:rsidRDefault="00AB1BFC" w:rsidP="00AB1BFC">
      <w:pPr>
        <w:widowControl w:val="0"/>
        <w:autoSpaceDE w:val="0"/>
        <w:autoSpaceDN w:val="0"/>
        <w:adjustRightInd w:val="0"/>
        <w:ind w:firstLine="709"/>
        <w:jc w:val="both"/>
        <w:rPr>
          <w:sz w:val="28"/>
          <w:szCs w:val="28"/>
        </w:rPr>
      </w:pPr>
      <w:r w:rsidRPr="00D864B9">
        <w:rPr>
          <w:sz w:val="28"/>
          <w:szCs w:val="28"/>
        </w:rPr>
        <w:t xml:space="preserve">Волейбольный турнир памяти Героев Советского Союза П.Ф. </w:t>
      </w:r>
      <w:proofErr w:type="spellStart"/>
      <w:r w:rsidRPr="00D864B9">
        <w:rPr>
          <w:sz w:val="28"/>
          <w:szCs w:val="28"/>
        </w:rPr>
        <w:t>Гриболева</w:t>
      </w:r>
      <w:proofErr w:type="spellEnd"/>
      <w:r w:rsidRPr="00D864B9">
        <w:rPr>
          <w:sz w:val="28"/>
          <w:szCs w:val="28"/>
        </w:rPr>
        <w:t xml:space="preserve"> и И.Р. Лазарева уже который год проход</w:t>
      </w:r>
      <w:r>
        <w:rPr>
          <w:sz w:val="28"/>
          <w:szCs w:val="28"/>
        </w:rPr>
        <w:t>и</w:t>
      </w:r>
      <w:r w:rsidRPr="00D864B9">
        <w:rPr>
          <w:sz w:val="28"/>
          <w:szCs w:val="28"/>
        </w:rPr>
        <w:t xml:space="preserve">т в </w:t>
      </w:r>
      <w:proofErr w:type="spellStart"/>
      <w:r w:rsidRPr="00D864B9">
        <w:rPr>
          <w:sz w:val="28"/>
          <w:szCs w:val="28"/>
        </w:rPr>
        <w:t>с.Нижний</w:t>
      </w:r>
      <w:proofErr w:type="spellEnd"/>
      <w:r>
        <w:rPr>
          <w:sz w:val="28"/>
          <w:szCs w:val="28"/>
        </w:rPr>
        <w:t xml:space="preserve"> </w:t>
      </w:r>
      <w:proofErr w:type="spellStart"/>
      <w:r w:rsidRPr="00D864B9">
        <w:rPr>
          <w:sz w:val="28"/>
          <w:szCs w:val="28"/>
        </w:rPr>
        <w:t>Танай</w:t>
      </w:r>
      <w:proofErr w:type="spellEnd"/>
      <w:r w:rsidRPr="00D864B9">
        <w:rPr>
          <w:sz w:val="28"/>
          <w:szCs w:val="28"/>
        </w:rPr>
        <w:t xml:space="preserve"> в рамках первенства Дзержинского района среди сельсоветов.</w:t>
      </w:r>
      <w:r>
        <w:rPr>
          <w:sz w:val="28"/>
          <w:szCs w:val="28"/>
        </w:rPr>
        <w:t xml:space="preserve"> </w:t>
      </w:r>
      <w:r w:rsidRPr="00D864B9">
        <w:rPr>
          <w:sz w:val="28"/>
          <w:szCs w:val="28"/>
        </w:rPr>
        <w:t>Главы сельсоветов с большим энтузиазмом принимают участие в турнире, организовывают команды в сёлах и деревнях, ведут работу на территориях.</w:t>
      </w:r>
      <w:r>
        <w:rPr>
          <w:sz w:val="28"/>
          <w:szCs w:val="28"/>
        </w:rPr>
        <w:t xml:space="preserve"> </w:t>
      </w:r>
    </w:p>
    <w:p w:rsidR="00AB1BFC" w:rsidRPr="00D864B9" w:rsidRDefault="00AB1BFC" w:rsidP="00AB1BFC">
      <w:pPr>
        <w:widowControl w:val="0"/>
        <w:autoSpaceDE w:val="0"/>
        <w:autoSpaceDN w:val="0"/>
        <w:adjustRightInd w:val="0"/>
        <w:ind w:firstLine="709"/>
        <w:jc w:val="both"/>
        <w:rPr>
          <w:sz w:val="28"/>
          <w:szCs w:val="28"/>
        </w:rPr>
      </w:pPr>
      <w:r>
        <w:rPr>
          <w:sz w:val="28"/>
          <w:szCs w:val="28"/>
        </w:rPr>
        <w:t>Женская волейбольная команда «</w:t>
      </w:r>
      <w:proofErr w:type="spellStart"/>
      <w:r>
        <w:rPr>
          <w:sz w:val="28"/>
          <w:szCs w:val="28"/>
        </w:rPr>
        <w:t>Дзержинец</w:t>
      </w:r>
      <w:proofErr w:type="spellEnd"/>
      <w:r>
        <w:rPr>
          <w:sz w:val="28"/>
          <w:szCs w:val="28"/>
        </w:rPr>
        <w:t xml:space="preserve">» в г. Красноярск успешно выступала на Кубке города Красноярск по второй группе, и одержав победу, в новом сезоне перешла в первую группу. Так же, девушки, победив на зональном этапе соревнований по волейболу «Сельская Нива 2016» получили возможность встретиться с сильнейшими командами Красноярского края в п. Шушенское – где так же стали победителями. Команда достойно защищала Красноярский край в </w:t>
      </w:r>
      <w:proofErr w:type="spellStart"/>
      <w:r>
        <w:rPr>
          <w:sz w:val="28"/>
          <w:szCs w:val="28"/>
        </w:rPr>
        <w:t>г.Саратов</w:t>
      </w:r>
      <w:proofErr w:type="spellEnd"/>
      <w:r w:rsidRPr="00DB79E1">
        <w:rPr>
          <w:sz w:val="28"/>
          <w:szCs w:val="28"/>
        </w:rPr>
        <w:t>, где проходили финальные соревнования Российской Федерации «Сельская нива</w:t>
      </w:r>
      <w:r>
        <w:rPr>
          <w:sz w:val="28"/>
          <w:szCs w:val="28"/>
        </w:rPr>
        <w:t xml:space="preserve"> 2016</w:t>
      </w:r>
      <w:r w:rsidRPr="00DB79E1">
        <w:rPr>
          <w:sz w:val="28"/>
          <w:szCs w:val="28"/>
        </w:rPr>
        <w:t>»</w:t>
      </w:r>
      <w:r>
        <w:rPr>
          <w:sz w:val="28"/>
          <w:szCs w:val="28"/>
        </w:rPr>
        <w:t>.</w:t>
      </w:r>
    </w:p>
    <w:p w:rsidR="00AB1BFC" w:rsidRDefault="009456D5" w:rsidP="00AB1BFC">
      <w:pPr>
        <w:widowControl w:val="0"/>
        <w:autoSpaceDE w:val="0"/>
        <w:autoSpaceDN w:val="0"/>
        <w:adjustRightInd w:val="0"/>
        <w:ind w:firstLine="709"/>
        <w:jc w:val="both"/>
        <w:rPr>
          <w:sz w:val="28"/>
          <w:szCs w:val="28"/>
        </w:rPr>
      </w:pPr>
      <w:r>
        <w:rPr>
          <w:sz w:val="28"/>
          <w:szCs w:val="28"/>
        </w:rPr>
        <w:t>В традиционном</w:t>
      </w:r>
      <w:r w:rsidR="00AB1BFC" w:rsidRPr="00D864B9">
        <w:rPr>
          <w:sz w:val="28"/>
          <w:szCs w:val="28"/>
        </w:rPr>
        <w:t xml:space="preserve"> турнир</w:t>
      </w:r>
      <w:r>
        <w:rPr>
          <w:sz w:val="28"/>
          <w:szCs w:val="28"/>
        </w:rPr>
        <w:t>е</w:t>
      </w:r>
      <w:r w:rsidR="00AB1BFC" w:rsidRPr="00D864B9">
        <w:rPr>
          <w:sz w:val="28"/>
          <w:szCs w:val="28"/>
        </w:rPr>
        <w:t xml:space="preserve"> по баскетболу памяти </w:t>
      </w:r>
      <w:r w:rsidR="00AB1BFC">
        <w:rPr>
          <w:sz w:val="28"/>
          <w:szCs w:val="28"/>
        </w:rPr>
        <w:t>нашего земляк</w:t>
      </w:r>
      <w:r>
        <w:rPr>
          <w:sz w:val="28"/>
          <w:szCs w:val="28"/>
        </w:rPr>
        <w:t xml:space="preserve">а В. </w:t>
      </w:r>
      <w:proofErr w:type="spellStart"/>
      <w:r>
        <w:rPr>
          <w:sz w:val="28"/>
          <w:szCs w:val="28"/>
        </w:rPr>
        <w:t>Шпакова</w:t>
      </w:r>
      <w:proofErr w:type="spellEnd"/>
      <w:r>
        <w:rPr>
          <w:sz w:val="28"/>
          <w:szCs w:val="28"/>
        </w:rPr>
        <w:t xml:space="preserve"> с</w:t>
      </w:r>
      <w:r w:rsidR="00AB1BFC" w:rsidRPr="00D864B9">
        <w:rPr>
          <w:sz w:val="28"/>
          <w:szCs w:val="28"/>
        </w:rPr>
        <w:t xml:space="preserve">оревновались юноши и девушки из Дзержинского, </w:t>
      </w:r>
      <w:proofErr w:type="spellStart"/>
      <w:r w:rsidR="00AB1BFC" w:rsidRPr="00D864B9">
        <w:rPr>
          <w:sz w:val="28"/>
          <w:szCs w:val="28"/>
        </w:rPr>
        <w:t>Тассеевского</w:t>
      </w:r>
      <w:proofErr w:type="spellEnd"/>
      <w:r w:rsidR="00AB1BFC" w:rsidRPr="00D864B9">
        <w:rPr>
          <w:sz w:val="28"/>
          <w:szCs w:val="28"/>
        </w:rPr>
        <w:t xml:space="preserve"> и </w:t>
      </w:r>
      <w:proofErr w:type="spellStart"/>
      <w:r w:rsidR="00AB1BFC" w:rsidRPr="00D864B9">
        <w:rPr>
          <w:sz w:val="28"/>
          <w:szCs w:val="28"/>
        </w:rPr>
        <w:t>Абанского</w:t>
      </w:r>
      <w:proofErr w:type="spellEnd"/>
      <w:r w:rsidR="00AB1BFC" w:rsidRPr="00D864B9">
        <w:rPr>
          <w:sz w:val="28"/>
          <w:szCs w:val="28"/>
        </w:rPr>
        <w:t xml:space="preserve"> районов.</w:t>
      </w:r>
      <w:r w:rsidR="00AB1BFC">
        <w:rPr>
          <w:sz w:val="28"/>
          <w:szCs w:val="28"/>
        </w:rPr>
        <w:t xml:space="preserve"> </w:t>
      </w:r>
    </w:p>
    <w:p w:rsidR="00AB1BFC" w:rsidRDefault="00AB1BFC" w:rsidP="00AB1BFC">
      <w:pPr>
        <w:widowControl w:val="0"/>
        <w:autoSpaceDE w:val="0"/>
        <w:autoSpaceDN w:val="0"/>
        <w:adjustRightInd w:val="0"/>
        <w:ind w:firstLine="709"/>
        <w:jc w:val="both"/>
        <w:rPr>
          <w:sz w:val="28"/>
          <w:szCs w:val="28"/>
        </w:rPr>
      </w:pPr>
      <w:r w:rsidRPr="00D864B9">
        <w:rPr>
          <w:sz w:val="28"/>
          <w:szCs w:val="28"/>
        </w:rPr>
        <w:t>Спартакиада пенсио</w:t>
      </w:r>
      <w:r>
        <w:rPr>
          <w:sz w:val="28"/>
          <w:szCs w:val="28"/>
        </w:rPr>
        <w:t>неров Дзержинского района в 2016 году проходила в четвертый</w:t>
      </w:r>
      <w:r w:rsidRPr="00D864B9">
        <w:rPr>
          <w:sz w:val="28"/>
          <w:szCs w:val="28"/>
        </w:rPr>
        <w:t xml:space="preserve"> раз</w:t>
      </w:r>
      <w:r w:rsidR="009456D5">
        <w:rPr>
          <w:sz w:val="28"/>
          <w:szCs w:val="28"/>
        </w:rPr>
        <w:t xml:space="preserve">. </w:t>
      </w:r>
      <w:r w:rsidRPr="00D864B9">
        <w:rPr>
          <w:sz w:val="28"/>
          <w:szCs w:val="28"/>
        </w:rPr>
        <w:t>Участвуют все сельсовет</w:t>
      </w:r>
      <w:r>
        <w:rPr>
          <w:sz w:val="28"/>
          <w:szCs w:val="28"/>
        </w:rPr>
        <w:t>ы</w:t>
      </w:r>
      <w:r w:rsidRPr="00D864B9">
        <w:rPr>
          <w:sz w:val="28"/>
          <w:szCs w:val="28"/>
        </w:rPr>
        <w:t xml:space="preserve"> нашего района</w:t>
      </w:r>
      <w:r>
        <w:rPr>
          <w:sz w:val="28"/>
          <w:szCs w:val="28"/>
        </w:rPr>
        <w:t xml:space="preserve">, гости из </w:t>
      </w:r>
      <w:proofErr w:type="spellStart"/>
      <w:r>
        <w:rPr>
          <w:sz w:val="28"/>
          <w:szCs w:val="28"/>
        </w:rPr>
        <w:t>Тассеевского</w:t>
      </w:r>
      <w:proofErr w:type="spellEnd"/>
      <w:r>
        <w:rPr>
          <w:sz w:val="28"/>
          <w:szCs w:val="28"/>
        </w:rPr>
        <w:t xml:space="preserve">, </w:t>
      </w:r>
      <w:proofErr w:type="spellStart"/>
      <w:r>
        <w:rPr>
          <w:sz w:val="28"/>
          <w:szCs w:val="28"/>
        </w:rPr>
        <w:t>Канского</w:t>
      </w:r>
      <w:proofErr w:type="spellEnd"/>
      <w:r>
        <w:rPr>
          <w:sz w:val="28"/>
          <w:szCs w:val="28"/>
        </w:rPr>
        <w:t xml:space="preserve"> и Иланского районов. Дзержинская команда «</w:t>
      </w:r>
      <w:proofErr w:type="gramStart"/>
      <w:r>
        <w:rPr>
          <w:sz w:val="28"/>
          <w:szCs w:val="28"/>
        </w:rPr>
        <w:t>Галактика»(</w:t>
      </w:r>
      <w:proofErr w:type="gramEnd"/>
      <w:r>
        <w:rPr>
          <w:sz w:val="28"/>
          <w:szCs w:val="28"/>
        </w:rPr>
        <w:t xml:space="preserve">капитан команды В.И. Трещенко) завоевала кубок спартакиады, так же команда заняла второе место в спартакиаде пенсионеров в </w:t>
      </w:r>
      <w:proofErr w:type="spellStart"/>
      <w:r>
        <w:rPr>
          <w:sz w:val="28"/>
          <w:szCs w:val="28"/>
        </w:rPr>
        <w:t>с.Тасеево</w:t>
      </w:r>
      <w:proofErr w:type="spellEnd"/>
      <w:r>
        <w:rPr>
          <w:sz w:val="28"/>
          <w:szCs w:val="28"/>
        </w:rPr>
        <w:t xml:space="preserve">. </w:t>
      </w:r>
    </w:p>
    <w:p w:rsidR="00AB1BFC" w:rsidRPr="009456D5" w:rsidRDefault="00AB1BFC" w:rsidP="009456D5">
      <w:pPr>
        <w:widowControl w:val="0"/>
        <w:autoSpaceDE w:val="0"/>
        <w:autoSpaceDN w:val="0"/>
        <w:adjustRightInd w:val="0"/>
        <w:ind w:firstLine="709"/>
        <w:jc w:val="both"/>
        <w:rPr>
          <w:sz w:val="28"/>
          <w:szCs w:val="28"/>
        </w:rPr>
      </w:pPr>
      <w:r w:rsidRPr="00583F8E">
        <w:rPr>
          <w:sz w:val="28"/>
          <w:szCs w:val="28"/>
          <w:lang w:eastAsia="ar-SA"/>
        </w:rPr>
        <w:t>Приоритетным для района является развитие спартакиадного движения, массовых всероссийских акций, из которых наиболее массовыми являются «Лыжня России», «Кросс нации», «Оранжевый мяч</w:t>
      </w:r>
      <w:r>
        <w:rPr>
          <w:sz w:val="28"/>
          <w:szCs w:val="28"/>
          <w:lang w:eastAsia="ar-SA"/>
        </w:rPr>
        <w:t xml:space="preserve">», </w:t>
      </w:r>
      <w:r w:rsidRPr="00D864B9">
        <w:rPr>
          <w:sz w:val="28"/>
          <w:szCs w:val="28"/>
        </w:rPr>
        <w:t xml:space="preserve">«Школьная спортивная лига», «Президентские </w:t>
      </w:r>
      <w:r>
        <w:rPr>
          <w:sz w:val="28"/>
          <w:szCs w:val="28"/>
        </w:rPr>
        <w:t>состязания</w:t>
      </w:r>
      <w:r w:rsidRPr="00583F8E">
        <w:rPr>
          <w:sz w:val="28"/>
          <w:szCs w:val="28"/>
          <w:lang w:eastAsia="ar-SA"/>
        </w:rPr>
        <w:t>».</w:t>
      </w:r>
      <w:r>
        <w:t xml:space="preserve">  </w:t>
      </w:r>
      <w:r>
        <w:rPr>
          <w:sz w:val="28"/>
          <w:szCs w:val="28"/>
        </w:rPr>
        <w:t>По результатам 2016</w:t>
      </w:r>
      <w:r w:rsidRPr="00D864B9">
        <w:rPr>
          <w:sz w:val="28"/>
          <w:szCs w:val="28"/>
        </w:rPr>
        <w:t xml:space="preserve"> года количество принявших участие в данных мероприятиях увеличилось.</w:t>
      </w:r>
    </w:p>
    <w:p w:rsidR="009456D5" w:rsidRPr="00F060C1" w:rsidRDefault="00AB1BFC" w:rsidP="009456D5">
      <w:pPr>
        <w:suppressAutoHyphens/>
        <w:ind w:firstLine="851"/>
        <w:jc w:val="both"/>
        <w:rPr>
          <w:sz w:val="28"/>
          <w:szCs w:val="28"/>
          <w:lang w:eastAsia="ar-SA"/>
        </w:rPr>
      </w:pPr>
      <w:r w:rsidRPr="00583F8E">
        <w:rPr>
          <w:sz w:val="28"/>
          <w:szCs w:val="28"/>
          <w:lang w:eastAsia="ar-SA"/>
        </w:rPr>
        <w:lastRenderedPageBreak/>
        <w:t>В Дзержинском районе функционирует 1 учреждение дополнител</w:t>
      </w:r>
      <w:r w:rsidR="009456D5">
        <w:rPr>
          <w:sz w:val="28"/>
          <w:szCs w:val="28"/>
          <w:lang w:eastAsia="ar-SA"/>
        </w:rPr>
        <w:t xml:space="preserve">ьного образования МБУ ДО «ДЮСШ». </w:t>
      </w:r>
      <w:r w:rsidR="009456D5" w:rsidRPr="00F060C1">
        <w:rPr>
          <w:sz w:val="28"/>
          <w:szCs w:val="28"/>
          <w:lang w:eastAsia="ar-SA"/>
        </w:rPr>
        <w:t>Численность детей в школе составляет 266 воспитанников. Дети занимаются по четырем видам спорта: волейбол, лыжные гонки, футбол, стрельба из пневматической винтовки.</w:t>
      </w:r>
      <w:r w:rsidR="009456D5">
        <w:rPr>
          <w:sz w:val="28"/>
          <w:szCs w:val="28"/>
          <w:lang w:eastAsia="ar-SA"/>
        </w:rPr>
        <w:t xml:space="preserve"> </w:t>
      </w:r>
      <w:r w:rsidR="009456D5" w:rsidRPr="00F060C1">
        <w:rPr>
          <w:sz w:val="28"/>
          <w:szCs w:val="28"/>
          <w:lang w:eastAsia="ar-SA"/>
        </w:rPr>
        <w:t>За 2016 год учащиеся школы выступили в 94 соревнованиях разного уровня районных, межрайонных, зональных и краевых.</w:t>
      </w:r>
      <w:r w:rsidR="009456D5">
        <w:rPr>
          <w:sz w:val="28"/>
          <w:szCs w:val="28"/>
          <w:lang w:eastAsia="ar-SA"/>
        </w:rPr>
        <w:t xml:space="preserve"> </w:t>
      </w:r>
    </w:p>
    <w:p w:rsidR="00AB1BFC" w:rsidRDefault="00AB1BFC" w:rsidP="009456D5">
      <w:pPr>
        <w:suppressAutoHyphens/>
        <w:ind w:firstLine="851"/>
        <w:jc w:val="both"/>
        <w:rPr>
          <w:sz w:val="28"/>
          <w:szCs w:val="28"/>
          <w:lang w:eastAsia="ar-SA"/>
        </w:rPr>
      </w:pPr>
      <w:r w:rsidRPr="00F060C1">
        <w:rPr>
          <w:sz w:val="28"/>
          <w:szCs w:val="28"/>
          <w:lang w:eastAsia="ar-SA"/>
        </w:rPr>
        <w:t>В 2016 году четырнадцать лыжников МБО ДО «ДЮСШ» выполнили нормативы массовых спортивных разрядов по лыжным гонкам и два лыжника, выполнили требования первого спортивного разряда по лыжным гонкам.</w:t>
      </w:r>
    </w:p>
    <w:p w:rsidR="009456D5" w:rsidRDefault="009456D5">
      <w:pPr>
        <w:rPr>
          <w:b/>
        </w:rPr>
      </w:pPr>
    </w:p>
    <w:p w:rsidR="00F61CB0" w:rsidRPr="009456D5" w:rsidRDefault="00E60F9F" w:rsidP="00716C83">
      <w:pPr>
        <w:ind w:firstLine="709"/>
        <w:rPr>
          <w:b/>
          <w:sz w:val="28"/>
          <w:szCs w:val="28"/>
        </w:rPr>
      </w:pPr>
      <w:r w:rsidRPr="009456D5">
        <w:rPr>
          <w:b/>
          <w:sz w:val="28"/>
          <w:szCs w:val="28"/>
        </w:rPr>
        <w:t>Электронное правительство</w:t>
      </w:r>
    </w:p>
    <w:p w:rsidR="00E60F9F" w:rsidRDefault="00E60F9F">
      <w:pPr>
        <w:rPr>
          <w:b/>
        </w:rPr>
      </w:pPr>
    </w:p>
    <w:p w:rsidR="00E60F9F" w:rsidRPr="009456D5" w:rsidRDefault="00E60F9F" w:rsidP="00E60F9F">
      <w:pPr>
        <w:ind w:firstLine="993"/>
        <w:jc w:val="both"/>
        <w:rPr>
          <w:sz w:val="28"/>
          <w:szCs w:val="28"/>
          <w:lang w:eastAsia="ru-RU"/>
        </w:rPr>
      </w:pPr>
      <w:r w:rsidRPr="009456D5">
        <w:rPr>
          <w:sz w:val="28"/>
          <w:szCs w:val="28"/>
          <w:lang w:eastAsia="ru-RU"/>
        </w:rPr>
        <w:t xml:space="preserve">За 2016 год администрацией района и ее подразделениями обработано 180 заявлений в электронном виде, поданных через федеральный и краевой порталы </w:t>
      </w:r>
      <w:proofErr w:type="spellStart"/>
      <w:r w:rsidRPr="009456D5">
        <w:rPr>
          <w:sz w:val="28"/>
          <w:szCs w:val="28"/>
          <w:lang w:eastAsia="ru-RU"/>
        </w:rPr>
        <w:t>госуслуг</w:t>
      </w:r>
      <w:proofErr w:type="spellEnd"/>
      <w:r w:rsidRPr="009456D5">
        <w:rPr>
          <w:sz w:val="28"/>
          <w:szCs w:val="28"/>
          <w:lang w:eastAsia="ru-RU"/>
        </w:rPr>
        <w:t>.</w:t>
      </w:r>
    </w:p>
    <w:p w:rsidR="00E60F9F" w:rsidRPr="009456D5" w:rsidRDefault="00E60F9F" w:rsidP="00716C83">
      <w:pPr>
        <w:ind w:firstLine="993"/>
        <w:jc w:val="both"/>
        <w:rPr>
          <w:sz w:val="28"/>
          <w:szCs w:val="28"/>
          <w:lang w:eastAsia="ru-RU"/>
        </w:rPr>
      </w:pPr>
      <w:r w:rsidRPr="009456D5">
        <w:rPr>
          <w:sz w:val="28"/>
          <w:szCs w:val="28"/>
          <w:lang w:eastAsia="ru-RU"/>
        </w:rPr>
        <w:t>По каждой предоставляемой услуге разработ</w:t>
      </w:r>
      <w:r w:rsidR="00716C83">
        <w:rPr>
          <w:sz w:val="28"/>
          <w:szCs w:val="28"/>
          <w:lang w:eastAsia="ru-RU"/>
        </w:rPr>
        <w:t xml:space="preserve">ан административный регламент.  </w:t>
      </w:r>
      <w:r w:rsidRPr="009456D5">
        <w:rPr>
          <w:sz w:val="28"/>
          <w:szCs w:val="28"/>
          <w:lang w:eastAsia="ru-RU"/>
        </w:rPr>
        <w:t xml:space="preserve">Администрацией района отправлено 466, сельсоветами района </w:t>
      </w:r>
      <w:r w:rsidRPr="009456D5">
        <w:rPr>
          <w:sz w:val="28"/>
          <w:szCs w:val="28"/>
          <w:lang w:eastAsia="ru-RU"/>
        </w:rPr>
        <w:softHyphen/>
        <w:t>– 1680 межведомственных запросов в электронной форме в различные ведомства.</w:t>
      </w:r>
    </w:p>
    <w:p w:rsidR="00716C83" w:rsidRDefault="00E60F9F" w:rsidP="00E60F9F">
      <w:pPr>
        <w:ind w:firstLine="993"/>
        <w:jc w:val="both"/>
        <w:rPr>
          <w:sz w:val="28"/>
          <w:szCs w:val="28"/>
          <w:lang w:eastAsia="ru-RU"/>
        </w:rPr>
      </w:pPr>
      <w:r w:rsidRPr="009456D5">
        <w:rPr>
          <w:sz w:val="28"/>
          <w:szCs w:val="28"/>
          <w:lang w:eastAsia="ru-RU"/>
        </w:rPr>
        <w:t xml:space="preserve">Активно регистрируются жители района в Единой системе идентификации и аутентификации (ЕСИА) для получения услуг в электронном виде через федеральный и краевой порталы </w:t>
      </w:r>
      <w:proofErr w:type="spellStart"/>
      <w:r w:rsidRPr="009456D5">
        <w:rPr>
          <w:sz w:val="28"/>
          <w:szCs w:val="28"/>
          <w:lang w:eastAsia="ru-RU"/>
        </w:rPr>
        <w:t>госуслуг</w:t>
      </w:r>
      <w:proofErr w:type="spellEnd"/>
      <w:r w:rsidRPr="009456D5">
        <w:rPr>
          <w:sz w:val="28"/>
          <w:szCs w:val="28"/>
          <w:lang w:eastAsia="ru-RU"/>
        </w:rPr>
        <w:t xml:space="preserve">. За 2016 год администрацией района подтверждено более 1000 учетных записей граждан в ЕСИА. </w:t>
      </w:r>
    </w:p>
    <w:p w:rsidR="00E60F9F" w:rsidRPr="009456D5" w:rsidRDefault="00716C83" w:rsidP="00E60F9F">
      <w:pPr>
        <w:ind w:firstLine="993"/>
        <w:jc w:val="both"/>
        <w:rPr>
          <w:sz w:val="28"/>
          <w:szCs w:val="28"/>
          <w:lang w:eastAsia="ru-RU"/>
        </w:rPr>
      </w:pPr>
      <w:r>
        <w:rPr>
          <w:sz w:val="28"/>
          <w:szCs w:val="28"/>
          <w:lang w:eastAsia="ru-RU"/>
        </w:rPr>
        <w:t>В</w:t>
      </w:r>
      <w:r w:rsidR="00E60F9F" w:rsidRPr="009456D5">
        <w:rPr>
          <w:sz w:val="28"/>
          <w:szCs w:val="28"/>
          <w:lang w:eastAsia="ru-RU"/>
        </w:rPr>
        <w:t xml:space="preserve"> Дзержинском районе установлено и функционирует 8 </w:t>
      </w:r>
      <w:proofErr w:type="spellStart"/>
      <w:r w:rsidR="00E60F9F" w:rsidRPr="009456D5">
        <w:rPr>
          <w:sz w:val="28"/>
          <w:szCs w:val="28"/>
          <w:lang w:eastAsia="ru-RU"/>
        </w:rPr>
        <w:t>инфоматов</w:t>
      </w:r>
      <w:proofErr w:type="spellEnd"/>
      <w:r w:rsidR="00E60F9F" w:rsidRPr="009456D5">
        <w:rPr>
          <w:sz w:val="28"/>
          <w:szCs w:val="28"/>
          <w:lang w:eastAsia="ru-RU"/>
        </w:rPr>
        <w:t xml:space="preserve">. Помимо получения государственных услуг в электронном виде, с помощью </w:t>
      </w:r>
      <w:proofErr w:type="spellStart"/>
      <w:r w:rsidR="00E60F9F" w:rsidRPr="009456D5">
        <w:rPr>
          <w:sz w:val="28"/>
          <w:szCs w:val="28"/>
          <w:lang w:eastAsia="ru-RU"/>
        </w:rPr>
        <w:t>инфоматов</w:t>
      </w:r>
      <w:proofErr w:type="spellEnd"/>
      <w:r w:rsidR="00E60F9F" w:rsidRPr="009456D5">
        <w:rPr>
          <w:sz w:val="28"/>
          <w:szCs w:val="28"/>
          <w:lang w:eastAsia="ru-RU"/>
        </w:rPr>
        <w:t xml:space="preserve"> также можно получить различную справочную информацию по государственным и муниципальным услугам, совершать </w:t>
      </w:r>
      <w:proofErr w:type="spellStart"/>
      <w:r w:rsidR="00E60F9F" w:rsidRPr="009456D5">
        <w:rPr>
          <w:sz w:val="28"/>
          <w:szCs w:val="28"/>
          <w:lang w:eastAsia="ru-RU"/>
        </w:rPr>
        <w:t>видеозвонки</w:t>
      </w:r>
      <w:proofErr w:type="spellEnd"/>
      <w:r w:rsidR="00E60F9F" w:rsidRPr="009456D5">
        <w:rPr>
          <w:sz w:val="28"/>
          <w:szCs w:val="28"/>
          <w:lang w:eastAsia="ru-RU"/>
        </w:rPr>
        <w:t>, пользоваться доступом в сеть Интернет и электронной почтой.</w:t>
      </w:r>
    </w:p>
    <w:p w:rsidR="00716C83" w:rsidRDefault="00716C83" w:rsidP="00E60F9F">
      <w:pPr>
        <w:shd w:val="clear" w:color="auto" w:fill="FFFFFF"/>
        <w:jc w:val="center"/>
        <w:rPr>
          <w:sz w:val="28"/>
          <w:szCs w:val="28"/>
        </w:rPr>
      </w:pPr>
    </w:p>
    <w:p w:rsidR="00716C83" w:rsidRDefault="00716C83" w:rsidP="00716C83">
      <w:pPr>
        <w:shd w:val="clear" w:color="auto" w:fill="FFFFFF"/>
        <w:ind w:firstLine="709"/>
        <w:rPr>
          <w:b/>
          <w:bCs/>
          <w:color w:val="030000"/>
          <w:sz w:val="28"/>
          <w:szCs w:val="28"/>
          <w:lang w:eastAsia="ru-RU"/>
        </w:rPr>
      </w:pPr>
      <w:r>
        <w:rPr>
          <w:b/>
          <w:bCs/>
          <w:color w:val="030000"/>
          <w:sz w:val="28"/>
          <w:szCs w:val="28"/>
          <w:lang w:eastAsia="ru-RU"/>
        </w:rPr>
        <w:t>Финансы</w:t>
      </w:r>
    </w:p>
    <w:p w:rsidR="00E60F9F" w:rsidRPr="0046753E" w:rsidRDefault="00E60F9F" w:rsidP="00716C83">
      <w:pPr>
        <w:shd w:val="clear" w:color="auto" w:fill="FFFFFF"/>
        <w:rPr>
          <w:color w:val="030000"/>
          <w:sz w:val="28"/>
          <w:szCs w:val="28"/>
          <w:lang w:eastAsia="ru-RU"/>
        </w:rPr>
      </w:pPr>
      <w:r w:rsidRPr="0046753E">
        <w:rPr>
          <w:b/>
          <w:bCs/>
          <w:color w:val="030000"/>
          <w:sz w:val="28"/>
          <w:szCs w:val="28"/>
          <w:lang w:eastAsia="ru-RU"/>
        </w:rPr>
        <w:t> </w:t>
      </w:r>
    </w:p>
    <w:p w:rsidR="00E60F9F" w:rsidRPr="0046753E" w:rsidRDefault="00E60F9F" w:rsidP="00E60F9F">
      <w:pPr>
        <w:shd w:val="clear" w:color="auto" w:fill="FFFFFF"/>
        <w:ind w:firstLine="900"/>
        <w:jc w:val="both"/>
        <w:rPr>
          <w:color w:val="030000"/>
          <w:sz w:val="28"/>
          <w:szCs w:val="28"/>
          <w:lang w:eastAsia="ru-RU"/>
        </w:rPr>
      </w:pPr>
      <w:r w:rsidRPr="0046753E">
        <w:rPr>
          <w:color w:val="030000"/>
          <w:sz w:val="28"/>
          <w:szCs w:val="28"/>
          <w:lang w:eastAsia="ru-RU"/>
        </w:rPr>
        <w:t xml:space="preserve"> Бюджет </w:t>
      </w:r>
      <w:r>
        <w:rPr>
          <w:color w:val="030000"/>
          <w:sz w:val="28"/>
          <w:szCs w:val="28"/>
          <w:lang w:eastAsia="ru-RU"/>
        </w:rPr>
        <w:t>район</w:t>
      </w:r>
      <w:r w:rsidRPr="0046753E">
        <w:rPr>
          <w:color w:val="030000"/>
          <w:sz w:val="28"/>
          <w:szCs w:val="28"/>
          <w:lang w:eastAsia="ru-RU"/>
        </w:rPr>
        <w:t>а на 201</w:t>
      </w:r>
      <w:r>
        <w:rPr>
          <w:color w:val="030000"/>
          <w:sz w:val="28"/>
          <w:szCs w:val="28"/>
          <w:lang w:eastAsia="ru-RU"/>
        </w:rPr>
        <w:t>6</w:t>
      </w:r>
      <w:r w:rsidRPr="0046753E">
        <w:rPr>
          <w:color w:val="030000"/>
          <w:sz w:val="28"/>
          <w:szCs w:val="28"/>
          <w:lang w:eastAsia="ru-RU"/>
        </w:rPr>
        <w:t xml:space="preserve"> год утвержден с показателями:</w:t>
      </w:r>
    </w:p>
    <w:p w:rsidR="00E60F9F" w:rsidRPr="0046753E" w:rsidRDefault="00E60F9F" w:rsidP="00E60F9F">
      <w:pPr>
        <w:shd w:val="clear" w:color="auto" w:fill="FFFFFF"/>
        <w:ind w:firstLine="900"/>
        <w:jc w:val="both"/>
        <w:rPr>
          <w:color w:val="030000"/>
          <w:sz w:val="28"/>
          <w:szCs w:val="28"/>
          <w:lang w:eastAsia="ru-RU"/>
        </w:rPr>
      </w:pPr>
      <w:r w:rsidRPr="0046753E">
        <w:rPr>
          <w:color w:val="030000"/>
          <w:sz w:val="28"/>
          <w:szCs w:val="28"/>
          <w:lang w:eastAsia="ru-RU"/>
        </w:rPr>
        <w:t>доходы бюджета –</w:t>
      </w:r>
      <w:r>
        <w:rPr>
          <w:color w:val="030000"/>
          <w:sz w:val="28"/>
          <w:szCs w:val="28"/>
          <w:lang w:eastAsia="ru-RU"/>
        </w:rPr>
        <w:t xml:space="preserve"> </w:t>
      </w:r>
      <w:r w:rsidRPr="00512879">
        <w:rPr>
          <w:rFonts w:eastAsia="Calibri"/>
          <w:color w:val="000000"/>
          <w:sz w:val="28"/>
          <w:szCs w:val="28"/>
        </w:rPr>
        <w:t>4</w:t>
      </w:r>
      <w:r>
        <w:rPr>
          <w:rFonts w:eastAsia="Calibri"/>
          <w:color w:val="000000"/>
          <w:sz w:val="28"/>
          <w:szCs w:val="28"/>
        </w:rPr>
        <w:t>48</w:t>
      </w:r>
      <w:r w:rsidRPr="00512879">
        <w:rPr>
          <w:rFonts w:eastAsia="Calibri"/>
          <w:color w:val="000000"/>
          <w:sz w:val="28"/>
          <w:szCs w:val="28"/>
        </w:rPr>
        <w:t> </w:t>
      </w:r>
      <w:r>
        <w:rPr>
          <w:rFonts w:eastAsia="Calibri"/>
          <w:color w:val="000000"/>
          <w:sz w:val="28"/>
          <w:szCs w:val="28"/>
        </w:rPr>
        <w:t xml:space="preserve">309 300 </w:t>
      </w:r>
      <w:r w:rsidRPr="00512879">
        <w:rPr>
          <w:color w:val="030000"/>
          <w:sz w:val="28"/>
          <w:szCs w:val="28"/>
          <w:lang w:eastAsia="ru-RU"/>
        </w:rPr>
        <w:t>руб</w:t>
      </w:r>
      <w:r w:rsidRPr="0046753E">
        <w:rPr>
          <w:color w:val="030000"/>
          <w:sz w:val="28"/>
          <w:szCs w:val="28"/>
          <w:lang w:eastAsia="ru-RU"/>
        </w:rPr>
        <w:t>.;</w:t>
      </w:r>
    </w:p>
    <w:p w:rsidR="00E60F9F" w:rsidRPr="0046753E" w:rsidRDefault="00E60F9F" w:rsidP="00E60F9F">
      <w:pPr>
        <w:shd w:val="clear" w:color="auto" w:fill="FFFFFF"/>
        <w:ind w:firstLine="900"/>
        <w:jc w:val="both"/>
        <w:rPr>
          <w:color w:val="030000"/>
          <w:sz w:val="28"/>
          <w:szCs w:val="28"/>
          <w:lang w:eastAsia="ru-RU"/>
        </w:rPr>
      </w:pPr>
      <w:r w:rsidRPr="0046753E">
        <w:rPr>
          <w:color w:val="030000"/>
          <w:sz w:val="28"/>
          <w:szCs w:val="28"/>
          <w:lang w:eastAsia="ru-RU"/>
        </w:rPr>
        <w:t xml:space="preserve">расходы бюджета – </w:t>
      </w:r>
      <w:r w:rsidRPr="00512879">
        <w:rPr>
          <w:rFonts w:eastAsia="Calibri"/>
          <w:color w:val="000000"/>
          <w:sz w:val="28"/>
          <w:szCs w:val="28"/>
        </w:rPr>
        <w:t>4</w:t>
      </w:r>
      <w:r>
        <w:rPr>
          <w:rFonts w:eastAsia="Calibri"/>
          <w:color w:val="000000"/>
          <w:sz w:val="28"/>
          <w:szCs w:val="28"/>
        </w:rPr>
        <w:t>48</w:t>
      </w:r>
      <w:r w:rsidRPr="00512879">
        <w:rPr>
          <w:rFonts w:eastAsia="Calibri"/>
          <w:color w:val="000000"/>
          <w:sz w:val="28"/>
          <w:szCs w:val="28"/>
        </w:rPr>
        <w:t> </w:t>
      </w:r>
      <w:r>
        <w:rPr>
          <w:rFonts w:eastAsia="Calibri"/>
          <w:color w:val="000000"/>
          <w:sz w:val="28"/>
          <w:szCs w:val="28"/>
        </w:rPr>
        <w:t xml:space="preserve">309 300 </w:t>
      </w:r>
      <w:r w:rsidRPr="00512879">
        <w:rPr>
          <w:color w:val="030000"/>
          <w:sz w:val="28"/>
          <w:szCs w:val="28"/>
          <w:lang w:eastAsia="ru-RU"/>
        </w:rPr>
        <w:t>руб</w:t>
      </w:r>
      <w:r w:rsidRPr="0046753E">
        <w:rPr>
          <w:color w:val="030000"/>
          <w:sz w:val="28"/>
          <w:szCs w:val="28"/>
          <w:lang w:eastAsia="ru-RU"/>
        </w:rPr>
        <w:t>.;</w:t>
      </w:r>
    </w:p>
    <w:p w:rsidR="00E60F9F" w:rsidRPr="0046753E" w:rsidRDefault="00E60F9F" w:rsidP="00E60F9F">
      <w:pPr>
        <w:shd w:val="clear" w:color="auto" w:fill="FFFFFF"/>
        <w:ind w:firstLine="900"/>
        <w:jc w:val="both"/>
        <w:rPr>
          <w:color w:val="030000"/>
          <w:sz w:val="28"/>
          <w:szCs w:val="28"/>
          <w:lang w:eastAsia="ru-RU"/>
        </w:rPr>
      </w:pPr>
      <w:r w:rsidRPr="0046753E">
        <w:rPr>
          <w:color w:val="030000"/>
          <w:sz w:val="28"/>
          <w:szCs w:val="28"/>
          <w:lang w:eastAsia="ru-RU"/>
        </w:rPr>
        <w:t xml:space="preserve">В течение года в бюджет </w:t>
      </w:r>
      <w:r>
        <w:rPr>
          <w:color w:val="030000"/>
          <w:sz w:val="28"/>
          <w:szCs w:val="28"/>
          <w:lang w:eastAsia="ru-RU"/>
        </w:rPr>
        <w:t>района</w:t>
      </w:r>
      <w:r w:rsidRPr="0046753E">
        <w:rPr>
          <w:color w:val="030000"/>
          <w:sz w:val="28"/>
          <w:szCs w:val="28"/>
          <w:lang w:eastAsia="ru-RU"/>
        </w:rPr>
        <w:t xml:space="preserve"> на 201</w:t>
      </w:r>
      <w:r>
        <w:rPr>
          <w:color w:val="030000"/>
          <w:sz w:val="28"/>
          <w:szCs w:val="28"/>
          <w:lang w:eastAsia="ru-RU"/>
        </w:rPr>
        <w:t>6</w:t>
      </w:r>
      <w:r w:rsidRPr="0046753E">
        <w:rPr>
          <w:color w:val="030000"/>
          <w:sz w:val="28"/>
          <w:szCs w:val="28"/>
          <w:lang w:eastAsia="ru-RU"/>
        </w:rPr>
        <w:t xml:space="preserve"> год вносились дополнения и изменения, связанные с поступлением дополнительных доходов и финансовой помощи из других бюджетов бюджетной системы, увеличением расходной части бюджета и за счет остатков средств на счете по учету средств бюджета </w:t>
      </w:r>
      <w:r>
        <w:rPr>
          <w:color w:val="030000"/>
          <w:sz w:val="28"/>
          <w:szCs w:val="28"/>
          <w:lang w:eastAsia="ru-RU"/>
        </w:rPr>
        <w:t>района</w:t>
      </w:r>
      <w:r w:rsidRPr="0046753E">
        <w:rPr>
          <w:color w:val="030000"/>
          <w:sz w:val="28"/>
          <w:szCs w:val="28"/>
          <w:lang w:eastAsia="ru-RU"/>
        </w:rPr>
        <w:t xml:space="preserve"> на 01.01.201</w:t>
      </w:r>
      <w:r>
        <w:rPr>
          <w:color w:val="030000"/>
          <w:sz w:val="28"/>
          <w:szCs w:val="28"/>
          <w:lang w:eastAsia="ru-RU"/>
        </w:rPr>
        <w:t>6</w:t>
      </w:r>
      <w:r w:rsidRPr="0046753E">
        <w:rPr>
          <w:color w:val="030000"/>
          <w:sz w:val="28"/>
          <w:szCs w:val="28"/>
          <w:lang w:eastAsia="ru-RU"/>
        </w:rPr>
        <w:t xml:space="preserve"> года.</w:t>
      </w:r>
    </w:p>
    <w:p w:rsidR="00E60F9F" w:rsidRPr="005241B8" w:rsidRDefault="00E60F9F" w:rsidP="00E60F9F">
      <w:pPr>
        <w:shd w:val="clear" w:color="auto" w:fill="FFFFFF"/>
        <w:ind w:firstLine="900"/>
        <w:jc w:val="both"/>
        <w:rPr>
          <w:color w:val="030000"/>
          <w:sz w:val="28"/>
          <w:szCs w:val="28"/>
          <w:lang w:eastAsia="ru-RU"/>
        </w:rPr>
      </w:pPr>
      <w:r>
        <w:rPr>
          <w:color w:val="030000"/>
          <w:sz w:val="28"/>
          <w:szCs w:val="28"/>
          <w:lang w:eastAsia="ru-RU"/>
        </w:rPr>
        <w:t xml:space="preserve">Согласно последнего </w:t>
      </w:r>
      <w:r w:rsidR="00716C83" w:rsidRPr="0046753E">
        <w:rPr>
          <w:color w:val="030000"/>
          <w:sz w:val="28"/>
          <w:szCs w:val="28"/>
          <w:lang w:eastAsia="ru-RU"/>
        </w:rPr>
        <w:t>уточнени</w:t>
      </w:r>
      <w:r w:rsidR="00716C83">
        <w:rPr>
          <w:color w:val="030000"/>
          <w:sz w:val="28"/>
          <w:szCs w:val="28"/>
          <w:lang w:eastAsia="ru-RU"/>
        </w:rPr>
        <w:t>я,</w:t>
      </w:r>
      <w:r w:rsidRPr="0046753E">
        <w:rPr>
          <w:color w:val="030000"/>
          <w:sz w:val="28"/>
          <w:szCs w:val="28"/>
          <w:lang w:eastAsia="ru-RU"/>
        </w:rPr>
        <w:t xml:space="preserve"> бюджет </w:t>
      </w:r>
      <w:r>
        <w:rPr>
          <w:color w:val="030000"/>
          <w:sz w:val="28"/>
          <w:szCs w:val="28"/>
          <w:lang w:eastAsia="ru-RU"/>
        </w:rPr>
        <w:t>района</w:t>
      </w:r>
      <w:r w:rsidRPr="0046753E">
        <w:rPr>
          <w:color w:val="030000"/>
          <w:sz w:val="28"/>
          <w:szCs w:val="28"/>
          <w:lang w:eastAsia="ru-RU"/>
        </w:rPr>
        <w:t xml:space="preserve"> на 201</w:t>
      </w:r>
      <w:r>
        <w:rPr>
          <w:color w:val="030000"/>
          <w:sz w:val="28"/>
          <w:szCs w:val="28"/>
          <w:lang w:eastAsia="ru-RU"/>
        </w:rPr>
        <w:t>6</w:t>
      </w:r>
      <w:r w:rsidRPr="0046753E">
        <w:rPr>
          <w:color w:val="030000"/>
          <w:sz w:val="28"/>
          <w:szCs w:val="28"/>
          <w:lang w:eastAsia="ru-RU"/>
        </w:rPr>
        <w:t xml:space="preserve"> </w:t>
      </w:r>
      <w:r w:rsidRPr="005E0F22">
        <w:rPr>
          <w:color w:val="030000"/>
          <w:sz w:val="28"/>
          <w:szCs w:val="28"/>
          <w:lang w:eastAsia="ru-RU"/>
        </w:rPr>
        <w:t xml:space="preserve">год </w:t>
      </w:r>
      <w:proofErr w:type="gramStart"/>
      <w:r w:rsidRPr="005E0F22">
        <w:rPr>
          <w:color w:val="030000"/>
          <w:sz w:val="28"/>
          <w:szCs w:val="28"/>
          <w:lang w:eastAsia="ru-RU"/>
        </w:rPr>
        <w:t>утвержден</w:t>
      </w:r>
      <w:r>
        <w:rPr>
          <w:color w:val="030000"/>
          <w:sz w:val="28"/>
          <w:szCs w:val="28"/>
          <w:lang w:eastAsia="ru-RU"/>
        </w:rPr>
        <w:t xml:space="preserve"> </w:t>
      </w:r>
      <w:r w:rsidRPr="005E0F22">
        <w:rPr>
          <w:color w:val="030000"/>
          <w:sz w:val="28"/>
          <w:szCs w:val="28"/>
          <w:lang w:eastAsia="ru-RU"/>
        </w:rPr>
        <w:t xml:space="preserve"> </w:t>
      </w:r>
      <w:r w:rsidRPr="0046753E">
        <w:rPr>
          <w:color w:val="030000"/>
          <w:sz w:val="28"/>
          <w:szCs w:val="28"/>
          <w:lang w:eastAsia="ru-RU"/>
        </w:rPr>
        <w:t>с</w:t>
      </w:r>
      <w:proofErr w:type="gramEnd"/>
      <w:r w:rsidRPr="0046753E">
        <w:rPr>
          <w:color w:val="030000"/>
          <w:sz w:val="28"/>
          <w:szCs w:val="28"/>
          <w:lang w:eastAsia="ru-RU"/>
        </w:rPr>
        <w:t xml:space="preserve"> </w:t>
      </w:r>
      <w:r w:rsidRPr="005241B8">
        <w:rPr>
          <w:color w:val="030000"/>
          <w:sz w:val="28"/>
          <w:szCs w:val="28"/>
          <w:lang w:eastAsia="ru-RU"/>
        </w:rPr>
        <w:t>показателями:</w:t>
      </w:r>
    </w:p>
    <w:p w:rsidR="00E60F9F" w:rsidRPr="005241B8" w:rsidRDefault="00E60F9F" w:rsidP="00E60F9F">
      <w:pPr>
        <w:shd w:val="clear" w:color="auto" w:fill="FFFFFF"/>
        <w:ind w:firstLine="900"/>
        <w:jc w:val="both"/>
        <w:rPr>
          <w:color w:val="030000"/>
          <w:sz w:val="28"/>
          <w:szCs w:val="28"/>
          <w:lang w:eastAsia="ru-RU"/>
        </w:rPr>
      </w:pPr>
      <w:r w:rsidRPr="005241B8">
        <w:rPr>
          <w:color w:val="030000"/>
          <w:sz w:val="28"/>
          <w:szCs w:val="28"/>
          <w:lang w:eastAsia="ru-RU"/>
        </w:rPr>
        <w:t xml:space="preserve">доходы бюджета – </w:t>
      </w:r>
      <w:r w:rsidRPr="005241B8">
        <w:rPr>
          <w:rFonts w:eastAsia="Calibri"/>
          <w:color w:val="000000"/>
          <w:sz w:val="28"/>
          <w:szCs w:val="28"/>
        </w:rPr>
        <w:t>502 710 335,87 рублей</w:t>
      </w:r>
      <w:r>
        <w:rPr>
          <w:color w:val="000000"/>
          <w:sz w:val="28"/>
          <w:szCs w:val="28"/>
        </w:rPr>
        <w:t>;</w:t>
      </w:r>
    </w:p>
    <w:p w:rsidR="00E60F9F" w:rsidRPr="005241B8" w:rsidRDefault="00E60F9F" w:rsidP="00E60F9F">
      <w:pPr>
        <w:shd w:val="clear" w:color="auto" w:fill="FFFFFF"/>
        <w:ind w:firstLine="900"/>
        <w:jc w:val="both"/>
        <w:rPr>
          <w:color w:val="030000"/>
          <w:sz w:val="28"/>
          <w:szCs w:val="28"/>
          <w:lang w:eastAsia="ru-RU"/>
        </w:rPr>
      </w:pPr>
      <w:r w:rsidRPr="005241B8">
        <w:rPr>
          <w:color w:val="030000"/>
          <w:sz w:val="28"/>
          <w:szCs w:val="28"/>
          <w:lang w:eastAsia="ru-RU"/>
        </w:rPr>
        <w:t xml:space="preserve">расходы бюджета – </w:t>
      </w:r>
      <w:r w:rsidRPr="005241B8">
        <w:rPr>
          <w:rFonts w:eastAsia="Calibri"/>
          <w:color w:val="000000"/>
          <w:sz w:val="28"/>
          <w:szCs w:val="28"/>
        </w:rPr>
        <w:t>510 369 434,93 рублей</w:t>
      </w:r>
      <w:r w:rsidRPr="005241B8">
        <w:rPr>
          <w:color w:val="030000"/>
          <w:sz w:val="28"/>
          <w:szCs w:val="28"/>
          <w:lang w:eastAsia="ru-RU"/>
        </w:rPr>
        <w:t>;</w:t>
      </w:r>
    </w:p>
    <w:p w:rsidR="00E60F9F" w:rsidRPr="005241B8" w:rsidRDefault="00E60F9F" w:rsidP="00E60F9F">
      <w:pPr>
        <w:shd w:val="clear" w:color="auto" w:fill="FFFFFF"/>
        <w:ind w:firstLine="900"/>
        <w:jc w:val="both"/>
        <w:rPr>
          <w:color w:val="030000"/>
          <w:sz w:val="28"/>
          <w:szCs w:val="28"/>
          <w:lang w:eastAsia="ru-RU"/>
        </w:rPr>
      </w:pPr>
      <w:r w:rsidRPr="005241B8">
        <w:rPr>
          <w:color w:val="030000"/>
          <w:sz w:val="28"/>
          <w:szCs w:val="28"/>
          <w:lang w:eastAsia="ru-RU"/>
        </w:rPr>
        <w:t xml:space="preserve">дефицит – </w:t>
      </w:r>
      <w:r w:rsidRPr="005241B8">
        <w:rPr>
          <w:rFonts w:eastAsia="Calibri"/>
          <w:color w:val="000000"/>
          <w:sz w:val="28"/>
          <w:szCs w:val="28"/>
        </w:rPr>
        <w:t>7 659 099,06 рублей</w:t>
      </w:r>
      <w:r w:rsidRPr="005241B8">
        <w:rPr>
          <w:color w:val="030000"/>
          <w:sz w:val="28"/>
          <w:szCs w:val="28"/>
          <w:lang w:eastAsia="ru-RU"/>
        </w:rPr>
        <w:t>.</w:t>
      </w:r>
    </w:p>
    <w:p w:rsidR="00E60F9F" w:rsidRDefault="00E60F9F" w:rsidP="00E60F9F">
      <w:pPr>
        <w:shd w:val="clear" w:color="auto" w:fill="FFFFFF"/>
        <w:ind w:firstLine="708"/>
        <w:jc w:val="both"/>
        <w:rPr>
          <w:sz w:val="28"/>
          <w:szCs w:val="28"/>
        </w:rPr>
      </w:pPr>
      <w:r w:rsidRPr="005241B8">
        <w:rPr>
          <w:color w:val="030000"/>
          <w:sz w:val="28"/>
          <w:szCs w:val="28"/>
          <w:lang w:eastAsia="ru-RU"/>
        </w:rPr>
        <w:lastRenderedPageBreak/>
        <w:t>источниками финансирования дефицита</w:t>
      </w:r>
      <w:r>
        <w:rPr>
          <w:color w:val="030000"/>
          <w:sz w:val="28"/>
          <w:szCs w:val="28"/>
          <w:lang w:eastAsia="ru-RU"/>
        </w:rPr>
        <w:t xml:space="preserve"> бюджета, </w:t>
      </w:r>
      <w:r w:rsidRPr="005E0F22">
        <w:rPr>
          <w:color w:val="030000"/>
          <w:sz w:val="28"/>
          <w:szCs w:val="28"/>
          <w:lang w:eastAsia="ru-RU"/>
        </w:rPr>
        <w:t xml:space="preserve">являются остатки средств </w:t>
      </w:r>
      <w:r w:rsidRPr="0046753E">
        <w:rPr>
          <w:color w:val="030000"/>
          <w:sz w:val="28"/>
          <w:szCs w:val="28"/>
          <w:lang w:eastAsia="ru-RU"/>
        </w:rPr>
        <w:t>на 01.01.201</w:t>
      </w:r>
      <w:r>
        <w:rPr>
          <w:color w:val="030000"/>
          <w:sz w:val="28"/>
          <w:szCs w:val="28"/>
          <w:lang w:eastAsia="ru-RU"/>
        </w:rPr>
        <w:t>6</w:t>
      </w:r>
      <w:r w:rsidR="00716C83">
        <w:rPr>
          <w:color w:val="030000"/>
          <w:sz w:val="28"/>
          <w:szCs w:val="28"/>
          <w:lang w:eastAsia="ru-RU"/>
        </w:rPr>
        <w:t xml:space="preserve"> года. </w:t>
      </w:r>
      <w:r w:rsidRPr="00926615">
        <w:rPr>
          <w:sz w:val="28"/>
          <w:szCs w:val="28"/>
        </w:rPr>
        <w:t>К</w:t>
      </w:r>
      <w:r w:rsidRPr="005E0F22">
        <w:rPr>
          <w:sz w:val="28"/>
          <w:szCs w:val="28"/>
        </w:rPr>
        <w:t xml:space="preserve"> первоначальному плану по </w:t>
      </w:r>
      <w:r>
        <w:rPr>
          <w:sz w:val="28"/>
          <w:szCs w:val="28"/>
        </w:rPr>
        <w:t xml:space="preserve">доходам </w:t>
      </w:r>
      <w:r w:rsidRPr="005E0F22">
        <w:rPr>
          <w:sz w:val="28"/>
          <w:szCs w:val="28"/>
        </w:rPr>
        <w:t>районно</w:t>
      </w:r>
      <w:r>
        <w:rPr>
          <w:sz w:val="28"/>
          <w:szCs w:val="28"/>
        </w:rPr>
        <w:t>го</w:t>
      </w:r>
      <w:r w:rsidRPr="005E0F22">
        <w:rPr>
          <w:sz w:val="28"/>
          <w:szCs w:val="28"/>
        </w:rPr>
        <w:t xml:space="preserve"> бюджет</w:t>
      </w:r>
      <w:r>
        <w:rPr>
          <w:sz w:val="28"/>
          <w:szCs w:val="28"/>
        </w:rPr>
        <w:t>а</w:t>
      </w:r>
      <w:r w:rsidRPr="005E0F22">
        <w:rPr>
          <w:sz w:val="28"/>
          <w:szCs w:val="28"/>
        </w:rPr>
        <w:t xml:space="preserve"> изменения составили </w:t>
      </w:r>
      <w:r w:rsidR="00716C83">
        <w:rPr>
          <w:sz w:val="28"/>
          <w:szCs w:val="28"/>
        </w:rPr>
        <w:t xml:space="preserve">54 401 </w:t>
      </w:r>
      <w:r>
        <w:rPr>
          <w:sz w:val="28"/>
          <w:szCs w:val="28"/>
        </w:rPr>
        <w:t>035,87</w:t>
      </w:r>
      <w:r w:rsidR="00716C83">
        <w:rPr>
          <w:sz w:val="28"/>
          <w:szCs w:val="28"/>
        </w:rPr>
        <w:t xml:space="preserve"> рублей.</w:t>
      </w:r>
    </w:p>
    <w:p w:rsidR="00E60F9F" w:rsidRDefault="00E60F9F" w:rsidP="00E15469">
      <w:pPr>
        <w:ind w:firstLine="851"/>
        <w:jc w:val="both"/>
        <w:rPr>
          <w:color w:val="030000"/>
          <w:sz w:val="28"/>
          <w:szCs w:val="28"/>
          <w:lang w:eastAsia="ru-RU"/>
        </w:rPr>
      </w:pPr>
      <w:r w:rsidRPr="0046753E">
        <w:rPr>
          <w:color w:val="030000"/>
          <w:sz w:val="28"/>
          <w:szCs w:val="28"/>
          <w:lang w:eastAsia="ru-RU"/>
        </w:rPr>
        <w:t>В 201</w:t>
      </w:r>
      <w:r>
        <w:rPr>
          <w:color w:val="030000"/>
          <w:sz w:val="28"/>
          <w:szCs w:val="28"/>
          <w:lang w:eastAsia="ru-RU"/>
        </w:rPr>
        <w:t>6</w:t>
      </w:r>
      <w:r w:rsidRPr="0046753E">
        <w:rPr>
          <w:color w:val="030000"/>
          <w:sz w:val="28"/>
          <w:szCs w:val="28"/>
          <w:lang w:eastAsia="ru-RU"/>
        </w:rPr>
        <w:t xml:space="preserve"> году в бюджет </w:t>
      </w:r>
      <w:r>
        <w:rPr>
          <w:color w:val="030000"/>
          <w:sz w:val="28"/>
          <w:szCs w:val="28"/>
          <w:lang w:eastAsia="ru-RU"/>
        </w:rPr>
        <w:t>района</w:t>
      </w:r>
      <w:r w:rsidRPr="0046753E">
        <w:rPr>
          <w:color w:val="030000"/>
          <w:sz w:val="28"/>
          <w:szCs w:val="28"/>
          <w:lang w:eastAsia="ru-RU"/>
        </w:rPr>
        <w:t xml:space="preserve"> поступило доходов на общую сумму </w:t>
      </w:r>
      <w:r>
        <w:rPr>
          <w:color w:val="030000"/>
          <w:sz w:val="28"/>
          <w:szCs w:val="28"/>
          <w:lang w:eastAsia="ru-RU"/>
        </w:rPr>
        <w:t>495 358 827,75 р</w:t>
      </w:r>
      <w:r w:rsidRPr="0046753E">
        <w:rPr>
          <w:color w:val="030000"/>
          <w:sz w:val="28"/>
          <w:szCs w:val="28"/>
          <w:lang w:eastAsia="ru-RU"/>
        </w:rPr>
        <w:t xml:space="preserve">ублей, что составляет </w:t>
      </w:r>
      <w:r>
        <w:rPr>
          <w:color w:val="030000"/>
          <w:sz w:val="28"/>
          <w:szCs w:val="28"/>
          <w:lang w:eastAsia="ru-RU"/>
        </w:rPr>
        <w:t>98,5</w:t>
      </w:r>
      <w:r w:rsidRPr="0046753E">
        <w:rPr>
          <w:color w:val="030000"/>
          <w:sz w:val="28"/>
          <w:szCs w:val="28"/>
          <w:lang w:eastAsia="ru-RU"/>
        </w:rPr>
        <w:t xml:space="preserve"> %</w:t>
      </w:r>
      <w:r>
        <w:rPr>
          <w:color w:val="030000"/>
          <w:sz w:val="28"/>
          <w:szCs w:val="28"/>
          <w:lang w:eastAsia="ru-RU"/>
        </w:rPr>
        <w:t xml:space="preserve"> от уточненного плана, в том числе по налоговым и неналоговым доходам 38 259 922,23 рублей, что составляет 102,3 % от уточненного плана</w:t>
      </w:r>
      <w:r w:rsidRPr="0046753E">
        <w:rPr>
          <w:color w:val="030000"/>
          <w:sz w:val="28"/>
          <w:szCs w:val="28"/>
          <w:lang w:eastAsia="ru-RU"/>
        </w:rPr>
        <w:t>.</w:t>
      </w:r>
      <w:r>
        <w:rPr>
          <w:color w:val="030000"/>
          <w:sz w:val="28"/>
          <w:szCs w:val="28"/>
          <w:lang w:eastAsia="ru-RU"/>
        </w:rPr>
        <w:t xml:space="preserve"> </w:t>
      </w:r>
    </w:p>
    <w:p w:rsidR="00E60F9F" w:rsidRPr="0046753E" w:rsidRDefault="00E60F9F" w:rsidP="00E60F9F">
      <w:pPr>
        <w:shd w:val="clear" w:color="auto" w:fill="FFFFFF"/>
        <w:ind w:firstLine="851"/>
        <w:jc w:val="both"/>
        <w:rPr>
          <w:color w:val="030000"/>
          <w:sz w:val="28"/>
          <w:szCs w:val="28"/>
          <w:lang w:eastAsia="ru-RU"/>
        </w:rPr>
      </w:pPr>
      <w:r w:rsidRPr="0046753E">
        <w:rPr>
          <w:color w:val="030000"/>
          <w:sz w:val="28"/>
          <w:szCs w:val="28"/>
          <w:lang w:eastAsia="ru-RU"/>
        </w:rPr>
        <w:t xml:space="preserve">В структуре доходной части бюджета </w:t>
      </w:r>
      <w:r>
        <w:rPr>
          <w:color w:val="030000"/>
          <w:sz w:val="28"/>
          <w:szCs w:val="28"/>
          <w:lang w:eastAsia="ru-RU"/>
        </w:rPr>
        <w:t>района</w:t>
      </w:r>
      <w:r w:rsidRPr="0046753E">
        <w:rPr>
          <w:color w:val="030000"/>
          <w:sz w:val="28"/>
          <w:szCs w:val="28"/>
          <w:lang w:eastAsia="ru-RU"/>
        </w:rPr>
        <w:t xml:space="preserve"> удельный вес по видам налоговых и неналоговых доходов распределился следующим образом:</w:t>
      </w:r>
    </w:p>
    <w:p w:rsidR="00E60F9F" w:rsidRPr="0046753E" w:rsidRDefault="00E60F9F" w:rsidP="00E60F9F">
      <w:pPr>
        <w:shd w:val="clear" w:color="auto" w:fill="FFFFFF"/>
        <w:ind w:firstLine="567"/>
        <w:rPr>
          <w:color w:val="030000"/>
          <w:sz w:val="28"/>
          <w:szCs w:val="28"/>
          <w:lang w:eastAsia="ru-RU"/>
        </w:rPr>
      </w:pPr>
      <w:r w:rsidRPr="0046753E">
        <w:rPr>
          <w:color w:val="030000"/>
          <w:sz w:val="28"/>
          <w:szCs w:val="28"/>
          <w:lang w:eastAsia="ru-RU"/>
        </w:rPr>
        <w:t xml:space="preserve">-налог на доходы физических лиц- </w:t>
      </w:r>
      <w:r>
        <w:rPr>
          <w:color w:val="030000"/>
          <w:sz w:val="28"/>
          <w:szCs w:val="28"/>
          <w:lang w:eastAsia="ru-RU"/>
        </w:rPr>
        <w:t>49,9</w:t>
      </w:r>
      <w:r w:rsidRPr="0046753E">
        <w:rPr>
          <w:color w:val="030000"/>
          <w:sz w:val="28"/>
          <w:szCs w:val="28"/>
          <w:lang w:eastAsia="ru-RU"/>
        </w:rPr>
        <w:t xml:space="preserve"> %;</w:t>
      </w:r>
    </w:p>
    <w:p w:rsidR="00E60F9F" w:rsidRPr="0046753E" w:rsidRDefault="00E60F9F" w:rsidP="00E60F9F">
      <w:pPr>
        <w:shd w:val="clear" w:color="auto" w:fill="FFFFFF"/>
        <w:ind w:firstLine="567"/>
        <w:rPr>
          <w:color w:val="030000"/>
          <w:sz w:val="28"/>
          <w:szCs w:val="28"/>
          <w:lang w:eastAsia="ru-RU"/>
        </w:rPr>
      </w:pPr>
      <w:r w:rsidRPr="0046753E">
        <w:rPr>
          <w:color w:val="030000"/>
          <w:sz w:val="28"/>
          <w:szCs w:val="28"/>
          <w:lang w:eastAsia="ru-RU"/>
        </w:rPr>
        <w:t xml:space="preserve">- доходы от использования имущества, находящегося в государственной и муниципальной собственности </w:t>
      </w:r>
      <w:r>
        <w:rPr>
          <w:color w:val="030000"/>
          <w:sz w:val="28"/>
          <w:szCs w:val="28"/>
          <w:lang w:eastAsia="ru-RU"/>
        </w:rPr>
        <w:t>–</w:t>
      </w:r>
      <w:r w:rsidRPr="0046753E">
        <w:rPr>
          <w:color w:val="030000"/>
          <w:sz w:val="28"/>
          <w:szCs w:val="28"/>
          <w:lang w:eastAsia="ru-RU"/>
        </w:rPr>
        <w:t xml:space="preserve"> </w:t>
      </w:r>
      <w:r>
        <w:rPr>
          <w:color w:val="030000"/>
          <w:sz w:val="28"/>
          <w:szCs w:val="28"/>
          <w:lang w:eastAsia="ru-RU"/>
        </w:rPr>
        <w:t>20,2</w:t>
      </w:r>
      <w:r w:rsidRPr="0046753E">
        <w:rPr>
          <w:color w:val="030000"/>
          <w:sz w:val="28"/>
          <w:szCs w:val="28"/>
          <w:lang w:eastAsia="ru-RU"/>
        </w:rPr>
        <w:t xml:space="preserve"> %;</w:t>
      </w:r>
    </w:p>
    <w:p w:rsidR="00E60F9F" w:rsidRDefault="00E60F9F" w:rsidP="00E60F9F">
      <w:pPr>
        <w:shd w:val="clear" w:color="auto" w:fill="FFFFFF"/>
        <w:ind w:firstLine="567"/>
        <w:rPr>
          <w:color w:val="030000"/>
          <w:sz w:val="28"/>
          <w:szCs w:val="28"/>
          <w:lang w:eastAsia="ru-RU"/>
        </w:rPr>
      </w:pPr>
      <w:r w:rsidRPr="0046753E">
        <w:rPr>
          <w:color w:val="030000"/>
          <w:sz w:val="28"/>
          <w:szCs w:val="28"/>
          <w:lang w:eastAsia="ru-RU"/>
        </w:rPr>
        <w:t xml:space="preserve">- </w:t>
      </w:r>
      <w:r>
        <w:rPr>
          <w:color w:val="030000"/>
          <w:sz w:val="28"/>
          <w:szCs w:val="28"/>
          <w:lang w:eastAsia="ru-RU"/>
        </w:rPr>
        <w:t>налоги на совокупный доход</w:t>
      </w:r>
      <w:r w:rsidRPr="0046753E">
        <w:rPr>
          <w:color w:val="030000"/>
          <w:sz w:val="28"/>
          <w:szCs w:val="28"/>
          <w:lang w:eastAsia="ru-RU"/>
        </w:rPr>
        <w:t xml:space="preserve">– </w:t>
      </w:r>
      <w:r>
        <w:rPr>
          <w:color w:val="030000"/>
          <w:sz w:val="28"/>
          <w:szCs w:val="28"/>
          <w:lang w:eastAsia="ru-RU"/>
        </w:rPr>
        <w:t>20,9</w:t>
      </w:r>
      <w:r w:rsidRPr="0046753E">
        <w:rPr>
          <w:color w:val="030000"/>
          <w:sz w:val="28"/>
          <w:szCs w:val="28"/>
          <w:lang w:eastAsia="ru-RU"/>
        </w:rPr>
        <w:t xml:space="preserve"> %;</w:t>
      </w:r>
    </w:p>
    <w:p w:rsidR="00E60F9F" w:rsidRDefault="00E60F9F" w:rsidP="00E60F9F">
      <w:pPr>
        <w:shd w:val="clear" w:color="auto" w:fill="FFFFFF"/>
        <w:ind w:firstLine="567"/>
        <w:rPr>
          <w:color w:val="030000"/>
          <w:sz w:val="28"/>
          <w:szCs w:val="28"/>
          <w:lang w:eastAsia="ru-RU"/>
        </w:rPr>
      </w:pPr>
      <w:r w:rsidRPr="0046753E">
        <w:rPr>
          <w:color w:val="030000"/>
          <w:sz w:val="28"/>
          <w:szCs w:val="28"/>
          <w:lang w:eastAsia="ru-RU"/>
        </w:rPr>
        <w:t>-государственная пошлина -</w:t>
      </w:r>
      <w:r>
        <w:rPr>
          <w:color w:val="030000"/>
          <w:sz w:val="28"/>
          <w:szCs w:val="28"/>
          <w:lang w:eastAsia="ru-RU"/>
        </w:rPr>
        <w:t>3,4</w:t>
      </w:r>
      <w:r w:rsidRPr="0046753E">
        <w:rPr>
          <w:color w:val="030000"/>
          <w:sz w:val="28"/>
          <w:szCs w:val="28"/>
          <w:lang w:eastAsia="ru-RU"/>
        </w:rPr>
        <w:t xml:space="preserve"> %;</w:t>
      </w:r>
    </w:p>
    <w:p w:rsidR="00E60F9F" w:rsidRDefault="00E60F9F" w:rsidP="00E60F9F">
      <w:pPr>
        <w:shd w:val="clear" w:color="auto" w:fill="FFFFFF"/>
        <w:ind w:firstLine="567"/>
        <w:rPr>
          <w:color w:val="030000"/>
          <w:sz w:val="28"/>
          <w:szCs w:val="28"/>
          <w:lang w:eastAsia="ru-RU"/>
        </w:rPr>
      </w:pPr>
      <w:r>
        <w:rPr>
          <w:color w:val="030000"/>
          <w:sz w:val="28"/>
          <w:szCs w:val="28"/>
          <w:lang w:eastAsia="ru-RU"/>
        </w:rPr>
        <w:t>-штрафы, санкции, возмещение ущерба – 2,9%</w:t>
      </w:r>
    </w:p>
    <w:p w:rsidR="00E60F9F" w:rsidRPr="0046753E" w:rsidRDefault="00E60F9F" w:rsidP="00E60F9F">
      <w:pPr>
        <w:shd w:val="clear" w:color="auto" w:fill="FFFFFF"/>
        <w:ind w:firstLine="567"/>
        <w:rPr>
          <w:color w:val="030000"/>
          <w:sz w:val="28"/>
          <w:szCs w:val="28"/>
          <w:lang w:eastAsia="ru-RU"/>
        </w:rPr>
      </w:pPr>
      <w:r>
        <w:rPr>
          <w:color w:val="030000"/>
          <w:sz w:val="28"/>
          <w:szCs w:val="28"/>
          <w:lang w:eastAsia="ru-RU"/>
        </w:rPr>
        <w:t>-доходы от продажи материальных и нематериальных активов – 1,4%;</w:t>
      </w:r>
    </w:p>
    <w:p w:rsidR="00E60F9F" w:rsidRDefault="00E60F9F" w:rsidP="00E60F9F">
      <w:pPr>
        <w:shd w:val="clear" w:color="auto" w:fill="FFFFFF"/>
        <w:ind w:firstLine="567"/>
        <w:rPr>
          <w:color w:val="030000"/>
          <w:sz w:val="28"/>
          <w:szCs w:val="28"/>
          <w:lang w:eastAsia="ru-RU"/>
        </w:rPr>
      </w:pPr>
      <w:r w:rsidRPr="0046753E">
        <w:rPr>
          <w:color w:val="030000"/>
          <w:sz w:val="28"/>
          <w:szCs w:val="28"/>
          <w:lang w:eastAsia="ru-RU"/>
        </w:rPr>
        <w:t>-доля прочих доходов–</w:t>
      </w:r>
      <w:r>
        <w:rPr>
          <w:color w:val="030000"/>
          <w:sz w:val="28"/>
          <w:szCs w:val="28"/>
          <w:lang w:eastAsia="ru-RU"/>
        </w:rPr>
        <w:t>1,3</w:t>
      </w:r>
      <w:r w:rsidRPr="0046753E">
        <w:rPr>
          <w:color w:val="030000"/>
          <w:sz w:val="28"/>
          <w:szCs w:val="28"/>
          <w:lang w:eastAsia="ru-RU"/>
        </w:rPr>
        <w:t>%.</w:t>
      </w:r>
    </w:p>
    <w:p w:rsidR="00E60F9F" w:rsidRDefault="00E60F9F" w:rsidP="00E60F9F">
      <w:pPr>
        <w:shd w:val="clear" w:color="auto" w:fill="FFFFFF"/>
        <w:ind w:firstLine="900"/>
        <w:jc w:val="both"/>
        <w:rPr>
          <w:color w:val="030000"/>
          <w:sz w:val="28"/>
          <w:szCs w:val="28"/>
          <w:lang w:eastAsia="ru-RU"/>
        </w:rPr>
      </w:pPr>
      <w:r>
        <w:rPr>
          <w:color w:val="030000"/>
          <w:sz w:val="28"/>
          <w:szCs w:val="28"/>
          <w:lang w:eastAsia="ru-RU"/>
        </w:rPr>
        <w:t xml:space="preserve">Расходы бюджета района </w:t>
      </w:r>
      <w:r w:rsidRPr="0046753E">
        <w:rPr>
          <w:color w:val="030000"/>
          <w:sz w:val="28"/>
          <w:szCs w:val="28"/>
          <w:lang w:eastAsia="ru-RU"/>
        </w:rPr>
        <w:t>в 201</w:t>
      </w:r>
      <w:r>
        <w:rPr>
          <w:color w:val="030000"/>
          <w:sz w:val="28"/>
          <w:szCs w:val="28"/>
          <w:lang w:eastAsia="ru-RU"/>
        </w:rPr>
        <w:t>6</w:t>
      </w:r>
      <w:r w:rsidRPr="0046753E">
        <w:rPr>
          <w:color w:val="030000"/>
          <w:sz w:val="28"/>
          <w:szCs w:val="28"/>
          <w:lang w:eastAsia="ru-RU"/>
        </w:rPr>
        <w:t xml:space="preserve"> году исполнены в сумме </w:t>
      </w:r>
      <w:r>
        <w:rPr>
          <w:color w:val="030000"/>
          <w:sz w:val="28"/>
          <w:szCs w:val="28"/>
          <w:lang w:eastAsia="ru-RU"/>
        </w:rPr>
        <w:t>494 660 996,70</w:t>
      </w:r>
      <w:r w:rsidRPr="0046753E">
        <w:rPr>
          <w:color w:val="030000"/>
          <w:sz w:val="28"/>
          <w:szCs w:val="28"/>
          <w:lang w:eastAsia="ru-RU"/>
        </w:rPr>
        <w:t xml:space="preserve"> рублей, при плане (по бюджетной росписи) </w:t>
      </w:r>
      <w:r>
        <w:rPr>
          <w:color w:val="030000"/>
          <w:sz w:val="28"/>
          <w:szCs w:val="28"/>
          <w:lang w:eastAsia="ru-RU"/>
        </w:rPr>
        <w:t>510 369 434,93рублей, что составляет 96,9</w:t>
      </w:r>
      <w:r w:rsidRPr="0046753E">
        <w:rPr>
          <w:color w:val="030000"/>
          <w:sz w:val="28"/>
          <w:szCs w:val="28"/>
          <w:lang w:eastAsia="ru-RU"/>
        </w:rPr>
        <w:t xml:space="preserve"> %</w:t>
      </w:r>
      <w:r>
        <w:rPr>
          <w:color w:val="030000"/>
          <w:sz w:val="28"/>
          <w:szCs w:val="28"/>
          <w:lang w:eastAsia="ru-RU"/>
        </w:rPr>
        <w:t>.</w:t>
      </w:r>
    </w:p>
    <w:p w:rsidR="00E60F9F" w:rsidRDefault="00E60F9F" w:rsidP="00E60F9F">
      <w:pPr>
        <w:shd w:val="clear" w:color="auto" w:fill="FFFFFF"/>
        <w:ind w:firstLine="851"/>
        <w:jc w:val="both"/>
        <w:rPr>
          <w:color w:val="000000"/>
          <w:sz w:val="28"/>
          <w:szCs w:val="28"/>
          <w:shd w:val="clear" w:color="auto" w:fill="FFFFFF"/>
        </w:rPr>
      </w:pPr>
      <w:r>
        <w:rPr>
          <w:color w:val="030000"/>
          <w:sz w:val="28"/>
          <w:szCs w:val="28"/>
          <w:lang w:eastAsia="ru-RU"/>
        </w:rPr>
        <w:t xml:space="preserve">По результатам открытости бюджетных данных была получена субсидия </w:t>
      </w:r>
      <w:r w:rsidRPr="00A114A2">
        <w:rPr>
          <w:color w:val="000000"/>
          <w:sz w:val="28"/>
          <w:szCs w:val="28"/>
          <w:shd w:val="clear" w:color="auto" w:fill="FFFFFF"/>
        </w:rPr>
        <w:t>за содействие повышению уровня открытости бюджетных</w:t>
      </w:r>
      <w:r>
        <w:rPr>
          <w:color w:val="000000"/>
          <w:sz w:val="28"/>
          <w:szCs w:val="28"/>
          <w:shd w:val="clear" w:color="auto" w:fill="FFFFFF"/>
        </w:rPr>
        <w:t xml:space="preserve"> данных</w:t>
      </w:r>
      <w:r w:rsidRPr="00A114A2">
        <w:rPr>
          <w:color w:val="000000"/>
          <w:sz w:val="28"/>
          <w:szCs w:val="28"/>
          <w:shd w:val="clear" w:color="auto" w:fill="FFFFFF"/>
        </w:rPr>
        <w:t xml:space="preserve"> </w:t>
      </w:r>
      <w:r>
        <w:rPr>
          <w:color w:val="000000"/>
          <w:sz w:val="28"/>
          <w:szCs w:val="28"/>
          <w:shd w:val="clear" w:color="auto" w:fill="FFFFFF"/>
        </w:rPr>
        <w:t xml:space="preserve">в сумме 635 280 рублей. Средства субсидии направлены были на приобретение </w:t>
      </w:r>
      <w:proofErr w:type="spellStart"/>
      <w:proofErr w:type="gramStart"/>
      <w:r>
        <w:rPr>
          <w:color w:val="000000"/>
          <w:sz w:val="28"/>
          <w:szCs w:val="28"/>
          <w:shd w:val="clear" w:color="auto" w:fill="FFFFFF"/>
        </w:rPr>
        <w:t>орг.техники</w:t>
      </w:r>
      <w:proofErr w:type="spellEnd"/>
      <w:proofErr w:type="gramEnd"/>
      <w:r>
        <w:rPr>
          <w:color w:val="000000"/>
          <w:sz w:val="28"/>
          <w:szCs w:val="28"/>
          <w:shd w:val="clear" w:color="auto" w:fill="FFFFFF"/>
        </w:rPr>
        <w:t xml:space="preserve"> и расходных материалов к ней.</w:t>
      </w:r>
    </w:p>
    <w:p w:rsidR="00E60F9F" w:rsidRPr="00A114A2" w:rsidRDefault="00E60F9F" w:rsidP="00E60F9F">
      <w:pPr>
        <w:shd w:val="clear" w:color="auto" w:fill="FFFFFF"/>
        <w:ind w:firstLine="851"/>
        <w:jc w:val="both"/>
        <w:rPr>
          <w:color w:val="030000"/>
          <w:sz w:val="28"/>
          <w:szCs w:val="28"/>
          <w:shd w:val="clear" w:color="auto" w:fill="FFFFFF"/>
        </w:rPr>
      </w:pPr>
      <w:r w:rsidRPr="00A114A2">
        <w:rPr>
          <w:color w:val="030000"/>
          <w:sz w:val="28"/>
          <w:szCs w:val="28"/>
          <w:shd w:val="clear" w:color="auto" w:fill="FFFFFF"/>
        </w:rPr>
        <w:t>По итогам работы за 201</w:t>
      </w:r>
      <w:r>
        <w:rPr>
          <w:color w:val="030000"/>
          <w:sz w:val="28"/>
          <w:szCs w:val="28"/>
          <w:shd w:val="clear" w:color="auto" w:fill="FFFFFF"/>
        </w:rPr>
        <w:t>5</w:t>
      </w:r>
      <w:r w:rsidRPr="00A114A2">
        <w:rPr>
          <w:color w:val="030000"/>
          <w:sz w:val="28"/>
          <w:szCs w:val="28"/>
          <w:shd w:val="clear" w:color="auto" w:fill="FFFFFF"/>
        </w:rPr>
        <w:t xml:space="preserve">год Министерством финансов Красноярского края Дзержинскому району была присвоена </w:t>
      </w:r>
      <w:proofErr w:type="gramStart"/>
      <w:r w:rsidRPr="00A114A2">
        <w:rPr>
          <w:color w:val="030000"/>
          <w:sz w:val="28"/>
          <w:szCs w:val="28"/>
          <w:shd w:val="clear" w:color="auto" w:fill="FFFFFF"/>
        </w:rPr>
        <w:t xml:space="preserve">оценка </w:t>
      </w:r>
      <w:r w:rsidRPr="00A114A2">
        <w:rPr>
          <w:rStyle w:val="apple-converted-space"/>
          <w:color w:val="030000"/>
          <w:sz w:val="28"/>
          <w:szCs w:val="28"/>
          <w:shd w:val="clear" w:color="auto" w:fill="FFFFFF"/>
        </w:rPr>
        <w:t> «</w:t>
      </w:r>
      <w:proofErr w:type="gramEnd"/>
      <w:r w:rsidRPr="00A114A2">
        <w:rPr>
          <w:bCs/>
          <w:color w:val="030000"/>
          <w:sz w:val="28"/>
          <w:szCs w:val="28"/>
          <w:shd w:val="clear" w:color="auto" w:fill="FFFFFF"/>
        </w:rPr>
        <w:t>I</w:t>
      </w:r>
      <w:r w:rsidRPr="00A114A2">
        <w:rPr>
          <w:bCs/>
          <w:color w:val="030000"/>
          <w:sz w:val="28"/>
          <w:szCs w:val="28"/>
          <w:shd w:val="clear" w:color="auto" w:fill="FFFFFF"/>
          <w:lang w:val="en-US"/>
        </w:rPr>
        <w:t>I</w:t>
      </w:r>
      <w:r w:rsidRPr="00A114A2">
        <w:rPr>
          <w:bCs/>
          <w:color w:val="030000"/>
          <w:sz w:val="28"/>
          <w:szCs w:val="28"/>
          <w:shd w:val="clear" w:color="auto" w:fill="FFFFFF"/>
        </w:rPr>
        <w:t xml:space="preserve"> степень качества </w:t>
      </w:r>
      <w:r w:rsidRPr="00A114A2">
        <w:rPr>
          <w:color w:val="030000"/>
          <w:sz w:val="28"/>
          <w:szCs w:val="28"/>
          <w:shd w:val="clear" w:color="auto" w:fill="FFFFFF"/>
        </w:rPr>
        <w:t>управления муниципальными финансами».</w:t>
      </w:r>
    </w:p>
    <w:p w:rsidR="00E60F9F" w:rsidRPr="0094786C" w:rsidRDefault="00E60F9F" w:rsidP="00E15469">
      <w:pPr>
        <w:ind w:firstLine="851"/>
        <w:jc w:val="both"/>
        <w:rPr>
          <w:color w:val="030000"/>
          <w:sz w:val="28"/>
          <w:szCs w:val="28"/>
          <w:lang w:eastAsia="ru-RU"/>
        </w:rPr>
      </w:pPr>
      <w:r w:rsidRPr="00A114A2">
        <w:rPr>
          <w:sz w:val="28"/>
          <w:szCs w:val="28"/>
        </w:rPr>
        <w:t xml:space="preserve">Финансовым управлением администрации Дзержинского района </w:t>
      </w:r>
      <w:r w:rsidR="00E15469">
        <w:rPr>
          <w:sz w:val="28"/>
          <w:szCs w:val="28"/>
        </w:rPr>
        <w:t>за</w:t>
      </w:r>
      <w:r w:rsidRPr="00A114A2">
        <w:rPr>
          <w:sz w:val="28"/>
          <w:szCs w:val="28"/>
        </w:rPr>
        <w:t xml:space="preserve"> 2016 год проведено 7 контрольных мероприятий, </w:t>
      </w:r>
    </w:p>
    <w:p w:rsidR="00E60F9F" w:rsidRDefault="00E60F9F">
      <w:pPr>
        <w:rPr>
          <w:b/>
        </w:rPr>
      </w:pPr>
    </w:p>
    <w:p w:rsidR="00E15469" w:rsidRPr="00E15469" w:rsidRDefault="00F42058">
      <w:pPr>
        <w:rPr>
          <w:b/>
          <w:sz w:val="28"/>
          <w:szCs w:val="28"/>
        </w:rPr>
      </w:pPr>
      <w:r>
        <w:rPr>
          <w:b/>
          <w:sz w:val="28"/>
          <w:szCs w:val="28"/>
        </w:rPr>
        <w:t>На 2017 год, помимо традиционных направлений работы по развитию каждой отрасли, перед нами стоит ряд особых</w:t>
      </w:r>
      <w:bookmarkStart w:id="1" w:name="_GoBack"/>
      <w:bookmarkEnd w:id="1"/>
      <w:r w:rsidR="005E72EC">
        <w:rPr>
          <w:b/>
          <w:sz w:val="28"/>
          <w:szCs w:val="28"/>
        </w:rPr>
        <w:t xml:space="preserve"> </w:t>
      </w:r>
      <w:r>
        <w:rPr>
          <w:b/>
          <w:sz w:val="28"/>
          <w:szCs w:val="28"/>
        </w:rPr>
        <w:t>задач</w:t>
      </w:r>
      <w:r w:rsidR="00E15469" w:rsidRPr="00E15469">
        <w:rPr>
          <w:b/>
          <w:sz w:val="28"/>
          <w:szCs w:val="28"/>
        </w:rPr>
        <w:t>:</w:t>
      </w:r>
    </w:p>
    <w:p w:rsidR="00E15469" w:rsidRPr="005E72EC" w:rsidRDefault="00E15469">
      <w:pPr>
        <w:rPr>
          <w:b/>
          <w:sz w:val="28"/>
          <w:szCs w:val="28"/>
        </w:rPr>
      </w:pPr>
    </w:p>
    <w:p w:rsidR="003E6295" w:rsidRDefault="00E15469" w:rsidP="008A7A2B">
      <w:pPr>
        <w:pStyle w:val="a8"/>
        <w:numPr>
          <w:ilvl w:val="0"/>
          <w:numId w:val="15"/>
        </w:numPr>
        <w:rPr>
          <w:rFonts w:ascii="Times New Roman" w:hAnsi="Times New Roman" w:cs="Times New Roman"/>
          <w:b/>
          <w:sz w:val="28"/>
          <w:szCs w:val="28"/>
        </w:rPr>
      </w:pPr>
      <w:r w:rsidRPr="003E6295">
        <w:rPr>
          <w:rFonts w:ascii="Times New Roman" w:hAnsi="Times New Roman" w:cs="Times New Roman"/>
          <w:b/>
          <w:sz w:val="28"/>
          <w:szCs w:val="28"/>
        </w:rPr>
        <w:t>Продолжить работу над формированием проекта Стратегии социально-экономического развития.</w:t>
      </w:r>
      <w:r w:rsidR="003E6295" w:rsidRPr="003E6295">
        <w:rPr>
          <w:rFonts w:ascii="Times New Roman" w:hAnsi="Times New Roman" w:cs="Times New Roman"/>
          <w:b/>
          <w:sz w:val="28"/>
          <w:szCs w:val="28"/>
        </w:rPr>
        <w:t xml:space="preserve"> </w:t>
      </w:r>
    </w:p>
    <w:p w:rsidR="00E15469" w:rsidRPr="003E6295" w:rsidRDefault="00E15469" w:rsidP="008A7A2B">
      <w:pPr>
        <w:pStyle w:val="a8"/>
        <w:numPr>
          <w:ilvl w:val="0"/>
          <w:numId w:val="15"/>
        </w:numPr>
        <w:rPr>
          <w:rFonts w:ascii="Times New Roman" w:hAnsi="Times New Roman" w:cs="Times New Roman"/>
          <w:b/>
          <w:sz w:val="28"/>
          <w:szCs w:val="28"/>
        </w:rPr>
      </w:pPr>
      <w:r w:rsidRPr="003E6295">
        <w:rPr>
          <w:rFonts w:ascii="Times New Roman" w:hAnsi="Times New Roman" w:cs="Times New Roman"/>
          <w:b/>
          <w:sz w:val="28"/>
          <w:szCs w:val="28"/>
        </w:rPr>
        <w:t xml:space="preserve">Реализация мероприятий предусмотренных муниципальной программой «Устойчивое </w:t>
      </w:r>
      <w:r w:rsidR="005E72EC" w:rsidRPr="003E6295">
        <w:rPr>
          <w:rFonts w:ascii="Times New Roman" w:hAnsi="Times New Roman" w:cs="Times New Roman"/>
          <w:b/>
          <w:sz w:val="28"/>
          <w:szCs w:val="28"/>
        </w:rPr>
        <w:t>развитие сельских территорий Дзержинского района</w:t>
      </w:r>
      <w:r w:rsidRPr="003E6295">
        <w:rPr>
          <w:rFonts w:ascii="Times New Roman" w:hAnsi="Times New Roman" w:cs="Times New Roman"/>
          <w:b/>
          <w:sz w:val="28"/>
          <w:szCs w:val="28"/>
        </w:rPr>
        <w:t>»</w:t>
      </w:r>
      <w:r w:rsidR="005E72EC" w:rsidRPr="003E6295">
        <w:rPr>
          <w:rFonts w:ascii="Times New Roman" w:hAnsi="Times New Roman" w:cs="Times New Roman"/>
          <w:b/>
          <w:sz w:val="28"/>
          <w:szCs w:val="28"/>
        </w:rPr>
        <w:t>.</w:t>
      </w:r>
    </w:p>
    <w:p w:rsidR="005E72EC" w:rsidRDefault="005E72EC" w:rsidP="00E15469">
      <w:pPr>
        <w:pStyle w:val="a8"/>
        <w:numPr>
          <w:ilvl w:val="0"/>
          <w:numId w:val="15"/>
        </w:numPr>
        <w:rPr>
          <w:rFonts w:ascii="Times New Roman" w:hAnsi="Times New Roman" w:cs="Times New Roman"/>
          <w:b/>
          <w:sz w:val="28"/>
          <w:szCs w:val="28"/>
        </w:rPr>
      </w:pPr>
      <w:r>
        <w:rPr>
          <w:rFonts w:ascii="Times New Roman" w:hAnsi="Times New Roman" w:cs="Times New Roman"/>
          <w:b/>
          <w:sz w:val="28"/>
          <w:szCs w:val="28"/>
        </w:rPr>
        <w:t>Реализация части мероприятий по обеспечению населения района чистой водой.</w:t>
      </w:r>
    </w:p>
    <w:p w:rsidR="005E72EC" w:rsidRDefault="003E6295" w:rsidP="00E15469">
      <w:pPr>
        <w:pStyle w:val="a8"/>
        <w:numPr>
          <w:ilvl w:val="0"/>
          <w:numId w:val="15"/>
        </w:numPr>
        <w:rPr>
          <w:rFonts w:ascii="Times New Roman" w:hAnsi="Times New Roman" w:cs="Times New Roman"/>
          <w:b/>
          <w:sz w:val="28"/>
          <w:szCs w:val="28"/>
        </w:rPr>
      </w:pPr>
      <w:r>
        <w:rPr>
          <w:rFonts w:ascii="Times New Roman" w:hAnsi="Times New Roman" w:cs="Times New Roman"/>
          <w:b/>
          <w:sz w:val="28"/>
          <w:szCs w:val="28"/>
        </w:rPr>
        <w:t>Обеспечение н</w:t>
      </w:r>
      <w:r w:rsidR="005E72EC">
        <w:rPr>
          <w:rFonts w:ascii="Times New Roman" w:hAnsi="Times New Roman" w:cs="Times New Roman"/>
          <w:b/>
          <w:sz w:val="28"/>
          <w:szCs w:val="28"/>
        </w:rPr>
        <w:t xml:space="preserve">ачало работы новой котельной в </w:t>
      </w:r>
      <w:proofErr w:type="spellStart"/>
      <w:r w:rsidR="005E72EC">
        <w:rPr>
          <w:rFonts w:ascii="Times New Roman" w:hAnsi="Times New Roman" w:cs="Times New Roman"/>
          <w:b/>
          <w:sz w:val="28"/>
          <w:szCs w:val="28"/>
        </w:rPr>
        <w:t>с.Дзержинское</w:t>
      </w:r>
      <w:proofErr w:type="spellEnd"/>
      <w:r w:rsidR="005E72EC">
        <w:rPr>
          <w:rFonts w:ascii="Times New Roman" w:hAnsi="Times New Roman" w:cs="Times New Roman"/>
          <w:b/>
          <w:sz w:val="28"/>
          <w:szCs w:val="28"/>
        </w:rPr>
        <w:t>.</w:t>
      </w:r>
    </w:p>
    <w:p w:rsidR="005E72EC" w:rsidRDefault="005E72EC" w:rsidP="00E15469">
      <w:pPr>
        <w:pStyle w:val="a8"/>
        <w:numPr>
          <w:ilvl w:val="0"/>
          <w:numId w:val="15"/>
        </w:numPr>
        <w:rPr>
          <w:rFonts w:ascii="Times New Roman" w:hAnsi="Times New Roman" w:cs="Times New Roman"/>
          <w:b/>
          <w:sz w:val="28"/>
          <w:szCs w:val="28"/>
        </w:rPr>
      </w:pPr>
      <w:r>
        <w:rPr>
          <w:rFonts w:ascii="Times New Roman" w:hAnsi="Times New Roman" w:cs="Times New Roman"/>
          <w:b/>
          <w:sz w:val="28"/>
          <w:szCs w:val="28"/>
        </w:rPr>
        <w:t>Проведения комплекса мероприятий, обеспечивающих строительство служебного жилья на территории района.</w:t>
      </w:r>
    </w:p>
    <w:p w:rsidR="005E72EC" w:rsidRDefault="005E72EC" w:rsidP="005E72EC">
      <w:pPr>
        <w:pStyle w:val="a8"/>
        <w:numPr>
          <w:ilvl w:val="0"/>
          <w:numId w:val="15"/>
        </w:numPr>
        <w:rPr>
          <w:rFonts w:ascii="Times New Roman" w:hAnsi="Times New Roman" w:cs="Times New Roman"/>
          <w:b/>
          <w:sz w:val="28"/>
          <w:szCs w:val="28"/>
        </w:rPr>
      </w:pPr>
      <w:r>
        <w:rPr>
          <w:rFonts w:ascii="Times New Roman" w:hAnsi="Times New Roman" w:cs="Times New Roman"/>
          <w:b/>
          <w:sz w:val="28"/>
          <w:szCs w:val="28"/>
        </w:rPr>
        <w:lastRenderedPageBreak/>
        <w:t xml:space="preserve">Проведения комплекса мероприятий, обеспечивающих начало строительство спортивного зала МБОУ </w:t>
      </w:r>
      <w:proofErr w:type="spellStart"/>
      <w:r>
        <w:rPr>
          <w:rFonts w:ascii="Times New Roman" w:hAnsi="Times New Roman" w:cs="Times New Roman"/>
          <w:b/>
          <w:sz w:val="28"/>
          <w:szCs w:val="28"/>
        </w:rPr>
        <w:t>Денисовская</w:t>
      </w:r>
      <w:proofErr w:type="spellEnd"/>
      <w:r>
        <w:rPr>
          <w:rFonts w:ascii="Times New Roman" w:hAnsi="Times New Roman" w:cs="Times New Roman"/>
          <w:b/>
          <w:sz w:val="28"/>
          <w:szCs w:val="28"/>
        </w:rPr>
        <w:t xml:space="preserve"> СОШ.</w:t>
      </w:r>
    </w:p>
    <w:p w:rsidR="005E72EC" w:rsidRDefault="005E72EC" w:rsidP="005E72EC">
      <w:pPr>
        <w:pStyle w:val="a8"/>
        <w:numPr>
          <w:ilvl w:val="0"/>
          <w:numId w:val="15"/>
        </w:numPr>
        <w:rPr>
          <w:rFonts w:ascii="Times New Roman" w:hAnsi="Times New Roman" w:cs="Times New Roman"/>
          <w:b/>
          <w:sz w:val="28"/>
          <w:szCs w:val="28"/>
        </w:rPr>
      </w:pPr>
      <w:r>
        <w:rPr>
          <w:rFonts w:ascii="Times New Roman" w:hAnsi="Times New Roman" w:cs="Times New Roman"/>
          <w:b/>
          <w:sz w:val="28"/>
          <w:szCs w:val="28"/>
        </w:rPr>
        <w:t xml:space="preserve">Подготовка проектной документации и получение положительного заключения на капитальный ремонт МБДОУ «Березка» </w:t>
      </w:r>
      <w:proofErr w:type="spellStart"/>
      <w:r>
        <w:rPr>
          <w:rFonts w:ascii="Times New Roman" w:hAnsi="Times New Roman" w:cs="Times New Roman"/>
          <w:b/>
          <w:sz w:val="28"/>
          <w:szCs w:val="28"/>
        </w:rPr>
        <w:t>с.Дзержинское</w:t>
      </w:r>
      <w:proofErr w:type="spellEnd"/>
      <w:r>
        <w:rPr>
          <w:rFonts w:ascii="Times New Roman" w:hAnsi="Times New Roman" w:cs="Times New Roman"/>
          <w:b/>
          <w:sz w:val="28"/>
          <w:szCs w:val="28"/>
        </w:rPr>
        <w:t>.</w:t>
      </w:r>
    </w:p>
    <w:p w:rsidR="005E72EC" w:rsidRDefault="005E72EC" w:rsidP="005E72EC">
      <w:pPr>
        <w:pStyle w:val="a8"/>
        <w:numPr>
          <w:ilvl w:val="0"/>
          <w:numId w:val="15"/>
        </w:numPr>
        <w:rPr>
          <w:rFonts w:ascii="Times New Roman" w:hAnsi="Times New Roman" w:cs="Times New Roman"/>
          <w:b/>
          <w:sz w:val="28"/>
          <w:szCs w:val="28"/>
        </w:rPr>
      </w:pPr>
      <w:r>
        <w:rPr>
          <w:rFonts w:ascii="Times New Roman" w:hAnsi="Times New Roman" w:cs="Times New Roman"/>
          <w:b/>
          <w:sz w:val="28"/>
          <w:szCs w:val="28"/>
        </w:rPr>
        <w:t>Создание системы по охвату предприятий, учреждений, организаций района физкультурными мероприятиями, по корпоративному</w:t>
      </w:r>
      <w:r w:rsidRPr="005E72EC">
        <w:rPr>
          <w:rFonts w:ascii="Times New Roman" w:hAnsi="Times New Roman" w:cs="Times New Roman"/>
          <w:b/>
          <w:sz w:val="28"/>
          <w:szCs w:val="28"/>
        </w:rPr>
        <w:t xml:space="preserve"> </w:t>
      </w:r>
      <w:r>
        <w:rPr>
          <w:rFonts w:ascii="Times New Roman" w:hAnsi="Times New Roman" w:cs="Times New Roman"/>
          <w:b/>
          <w:sz w:val="28"/>
          <w:szCs w:val="28"/>
        </w:rPr>
        <w:t xml:space="preserve">принципу </w:t>
      </w:r>
      <w:r w:rsidR="003E6295">
        <w:rPr>
          <w:rFonts w:ascii="Times New Roman" w:hAnsi="Times New Roman" w:cs="Times New Roman"/>
          <w:b/>
          <w:sz w:val="28"/>
          <w:szCs w:val="28"/>
        </w:rPr>
        <w:t>(от</w:t>
      </w:r>
      <w:r>
        <w:rPr>
          <w:rFonts w:ascii="Times New Roman" w:hAnsi="Times New Roman" w:cs="Times New Roman"/>
          <w:b/>
          <w:sz w:val="28"/>
          <w:szCs w:val="28"/>
        </w:rPr>
        <w:t xml:space="preserve"> частного к общему), ис</w:t>
      </w:r>
      <w:r w:rsidR="003E6295">
        <w:rPr>
          <w:rFonts w:ascii="Times New Roman" w:hAnsi="Times New Roman" w:cs="Times New Roman"/>
          <w:b/>
          <w:sz w:val="28"/>
          <w:szCs w:val="28"/>
        </w:rPr>
        <w:t>пользую административный ресурс.</w:t>
      </w:r>
    </w:p>
    <w:p w:rsidR="003E6295" w:rsidRPr="003E6295" w:rsidRDefault="003E6295" w:rsidP="003E6295">
      <w:pPr>
        <w:rPr>
          <w:b/>
          <w:sz w:val="28"/>
          <w:szCs w:val="28"/>
        </w:rPr>
      </w:pPr>
    </w:p>
    <w:sectPr w:rsidR="003E6295" w:rsidRPr="003E6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00007843" w:usb2="00000001"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DC8FA78"/>
    <w:name w:val="WW8Num4"/>
    <w:lvl w:ilvl="0">
      <w:start w:val="1"/>
      <w:numFmt w:val="decimal"/>
      <w:suff w:val="space"/>
      <w:lvlText w:val="%1."/>
      <w:lvlJc w:val="left"/>
      <w:pPr>
        <w:ind w:left="0" w:firstLine="0"/>
      </w:pPr>
      <w:rPr>
        <w:rFonts w:hint="default"/>
      </w:rPr>
    </w:lvl>
  </w:abstractNum>
  <w:abstractNum w:abstractNumId="1" w15:restartNumberingAfterBreak="0">
    <w:nsid w:val="0EF51259"/>
    <w:multiLevelType w:val="hybridMultilevel"/>
    <w:tmpl w:val="B3B8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6E59E7"/>
    <w:multiLevelType w:val="hybridMultilevel"/>
    <w:tmpl w:val="8ED4C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07023"/>
    <w:multiLevelType w:val="hybridMultilevel"/>
    <w:tmpl w:val="1B38BC54"/>
    <w:lvl w:ilvl="0" w:tplc="58E6C06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CC244DE"/>
    <w:multiLevelType w:val="hybridMultilevel"/>
    <w:tmpl w:val="18BAD83A"/>
    <w:lvl w:ilvl="0" w:tplc="C0DC5C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D241F07"/>
    <w:multiLevelType w:val="hybridMultilevel"/>
    <w:tmpl w:val="45A8B80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4EB06F2E"/>
    <w:multiLevelType w:val="hybridMultilevel"/>
    <w:tmpl w:val="FB7E9B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933773"/>
    <w:multiLevelType w:val="hybridMultilevel"/>
    <w:tmpl w:val="B7023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80D7C0B"/>
    <w:multiLevelType w:val="hybridMultilevel"/>
    <w:tmpl w:val="E0CEC1FA"/>
    <w:lvl w:ilvl="0" w:tplc="3416910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02474DF"/>
    <w:multiLevelType w:val="hybridMultilevel"/>
    <w:tmpl w:val="C9C2D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06A6C08"/>
    <w:multiLevelType w:val="hybridMultilevel"/>
    <w:tmpl w:val="90C0A8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744D73FA"/>
    <w:multiLevelType w:val="hybridMultilevel"/>
    <w:tmpl w:val="FAF2C2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AB1251"/>
    <w:multiLevelType w:val="hybridMultilevel"/>
    <w:tmpl w:val="D234B8C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15:restartNumberingAfterBreak="0">
    <w:nsid w:val="79950B0C"/>
    <w:multiLevelType w:val="hybridMultilevel"/>
    <w:tmpl w:val="991EA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C041F2"/>
    <w:multiLevelType w:val="hybridMultilevel"/>
    <w:tmpl w:val="684E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6"/>
  </w:num>
  <w:num w:numId="5">
    <w:abstractNumId w:val="11"/>
  </w:num>
  <w:num w:numId="6">
    <w:abstractNumId w:val="13"/>
  </w:num>
  <w:num w:numId="7">
    <w:abstractNumId w:val="2"/>
  </w:num>
  <w:num w:numId="8">
    <w:abstractNumId w:val="10"/>
  </w:num>
  <w:num w:numId="9">
    <w:abstractNumId w:val="5"/>
  </w:num>
  <w:num w:numId="10">
    <w:abstractNumId w:val="12"/>
  </w:num>
  <w:num w:numId="11">
    <w:abstractNumId w:val="3"/>
  </w:num>
  <w:num w:numId="12">
    <w:abstractNumId w:val="14"/>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7F"/>
    <w:rsid w:val="0000691F"/>
    <w:rsid w:val="001A2DF5"/>
    <w:rsid w:val="001D04DE"/>
    <w:rsid w:val="0021450A"/>
    <w:rsid w:val="0024166A"/>
    <w:rsid w:val="00271087"/>
    <w:rsid w:val="002E2AC8"/>
    <w:rsid w:val="003A3E34"/>
    <w:rsid w:val="003B2B5F"/>
    <w:rsid w:val="003B3311"/>
    <w:rsid w:val="003B64C5"/>
    <w:rsid w:val="003B7A54"/>
    <w:rsid w:val="003C118A"/>
    <w:rsid w:val="003E6295"/>
    <w:rsid w:val="00444EFA"/>
    <w:rsid w:val="004D2475"/>
    <w:rsid w:val="005440D5"/>
    <w:rsid w:val="005E72EC"/>
    <w:rsid w:val="006909E8"/>
    <w:rsid w:val="006D2BFF"/>
    <w:rsid w:val="00716C83"/>
    <w:rsid w:val="00741E1D"/>
    <w:rsid w:val="007C0D5C"/>
    <w:rsid w:val="00856CC7"/>
    <w:rsid w:val="008B4B7F"/>
    <w:rsid w:val="009456D5"/>
    <w:rsid w:val="009B5B16"/>
    <w:rsid w:val="009D1CF6"/>
    <w:rsid w:val="00A770E4"/>
    <w:rsid w:val="00AB1BFC"/>
    <w:rsid w:val="00AE7828"/>
    <w:rsid w:val="00AF2D4E"/>
    <w:rsid w:val="00B44BD8"/>
    <w:rsid w:val="00B7718E"/>
    <w:rsid w:val="00CD0BCE"/>
    <w:rsid w:val="00D130F0"/>
    <w:rsid w:val="00D87CA9"/>
    <w:rsid w:val="00E15469"/>
    <w:rsid w:val="00E2364E"/>
    <w:rsid w:val="00E52904"/>
    <w:rsid w:val="00E60F9F"/>
    <w:rsid w:val="00ED3D94"/>
    <w:rsid w:val="00F42058"/>
    <w:rsid w:val="00F55E80"/>
    <w:rsid w:val="00F61CB0"/>
    <w:rsid w:val="00F70628"/>
    <w:rsid w:val="00FC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CCD222"/>
  <w15:chartTrackingRefBased/>
  <w15:docId w15:val="{F52791BF-7871-4051-AB5D-7884B940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B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C11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F61CB0"/>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F61CB0"/>
    <w:pPr>
      <w:jc w:val="both"/>
    </w:pPr>
    <w:rPr>
      <w:rFonts w:ascii="Arial Unicode MS" w:eastAsia="Arial Unicode MS" w:hAnsi="Arial Unicode MS" w:cs="Arial Unicode MS"/>
      <w:lang w:eastAsia="ru-RU"/>
    </w:rPr>
  </w:style>
  <w:style w:type="character" w:styleId="a5">
    <w:name w:val="Strong"/>
    <w:qFormat/>
    <w:rsid w:val="00F61CB0"/>
    <w:rPr>
      <w:b/>
      <w:bCs/>
    </w:rPr>
  </w:style>
  <w:style w:type="character" w:styleId="a6">
    <w:name w:val="Emphasis"/>
    <w:qFormat/>
    <w:rsid w:val="00F61CB0"/>
    <w:rPr>
      <w:i/>
      <w:iCs/>
    </w:rPr>
  </w:style>
  <w:style w:type="paragraph" w:customStyle="1" w:styleId="CharChar">
    <w:name w:val="Char Char"/>
    <w:basedOn w:val="a"/>
    <w:rsid w:val="00F61CB0"/>
    <w:pPr>
      <w:widowControl w:val="0"/>
      <w:adjustRightInd w:val="0"/>
      <w:spacing w:line="360" w:lineRule="atLeast"/>
      <w:jc w:val="both"/>
      <w:textAlignment w:val="baseline"/>
    </w:pPr>
    <w:rPr>
      <w:rFonts w:ascii="Arial" w:hAnsi="Arial" w:cs="Arial"/>
      <w:sz w:val="22"/>
      <w:szCs w:val="20"/>
      <w:lang w:val="pl-PL" w:eastAsia="pl-PL"/>
    </w:rPr>
  </w:style>
  <w:style w:type="character" w:customStyle="1" w:styleId="apple-converted-space">
    <w:name w:val="apple-converted-space"/>
    <w:rsid w:val="00F61CB0"/>
  </w:style>
  <w:style w:type="paragraph" w:customStyle="1" w:styleId="a7">
    <w:name w:val="Основной таймс"/>
    <w:basedOn w:val="a"/>
    <w:rsid w:val="00F61CB0"/>
    <w:pPr>
      <w:autoSpaceDE w:val="0"/>
      <w:autoSpaceDN w:val="0"/>
      <w:spacing w:line="225" w:lineRule="auto"/>
      <w:ind w:firstLine="227"/>
      <w:jc w:val="both"/>
    </w:pPr>
    <w:rPr>
      <w:rFonts w:eastAsia="SimSun"/>
      <w:color w:val="000000"/>
      <w:sz w:val="20"/>
      <w:szCs w:val="20"/>
      <w:lang w:eastAsia="ru-RU"/>
    </w:rPr>
  </w:style>
  <w:style w:type="paragraph" w:styleId="a8">
    <w:name w:val="List Paragraph"/>
    <w:basedOn w:val="a"/>
    <w:qFormat/>
    <w:rsid w:val="00F61CB0"/>
    <w:pPr>
      <w:spacing w:after="200" w:line="276" w:lineRule="auto"/>
      <w:ind w:left="720"/>
      <w:contextualSpacing/>
    </w:pPr>
    <w:rPr>
      <w:rFonts w:asciiTheme="minorHAnsi" w:eastAsiaTheme="minorHAnsi" w:hAnsiTheme="minorHAnsi" w:cstheme="minorBidi"/>
      <w:sz w:val="22"/>
      <w:szCs w:val="22"/>
    </w:rPr>
  </w:style>
  <w:style w:type="character" w:customStyle="1" w:styleId="30">
    <w:name w:val="Заголовок 3 Знак"/>
    <w:basedOn w:val="a0"/>
    <w:link w:val="3"/>
    <w:uiPriority w:val="9"/>
    <w:rsid w:val="00F61CB0"/>
    <w:rPr>
      <w:rFonts w:asciiTheme="majorHAnsi" w:eastAsiaTheme="majorEastAsia" w:hAnsiTheme="majorHAnsi" w:cstheme="majorBidi"/>
      <w:b/>
      <w:bCs/>
      <w:color w:val="5B9BD5" w:themeColor="accent1"/>
    </w:rPr>
  </w:style>
  <w:style w:type="paragraph" w:customStyle="1" w:styleId="ConsNormal">
    <w:name w:val="ConsNormal"/>
    <w:rsid w:val="00F61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rsid w:val="00F61CB0"/>
    <w:pPr>
      <w:jc w:val="center"/>
    </w:pPr>
    <w:rPr>
      <w:b/>
      <w:bCs/>
      <w:sz w:val="28"/>
      <w:lang w:eastAsia="ru-RU"/>
    </w:rPr>
  </w:style>
  <w:style w:type="character" w:customStyle="1" w:styleId="aa">
    <w:name w:val="Основной текст Знак"/>
    <w:basedOn w:val="a0"/>
    <w:link w:val="a9"/>
    <w:uiPriority w:val="99"/>
    <w:rsid w:val="00F61CB0"/>
    <w:rPr>
      <w:rFonts w:ascii="Times New Roman" w:eastAsia="Times New Roman" w:hAnsi="Times New Roman" w:cs="Times New Roman"/>
      <w:b/>
      <w:bCs/>
      <w:sz w:val="28"/>
      <w:szCs w:val="24"/>
      <w:lang w:eastAsia="ru-RU"/>
    </w:rPr>
  </w:style>
  <w:style w:type="paragraph" w:styleId="ab">
    <w:name w:val="No Spacing"/>
    <w:link w:val="ac"/>
    <w:uiPriority w:val="99"/>
    <w:qFormat/>
    <w:rsid w:val="00F61CB0"/>
    <w:pPr>
      <w:spacing w:after="0" w:line="240" w:lineRule="auto"/>
    </w:pPr>
    <w:rPr>
      <w:rFonts w:ascii="Calibri" w:eastAsia="Times New Roman" w:hAnsi="Calibri" w:cs="Times New Roman"/>
    </w:rPr>
  </w:style>
  <w:style w:type="paragraph" w:customStyle="1" w:styleId="Body1">
    <w:name w:val="Body 1"/>
    <w:rsid w:val="00F61CB0"/>
    <w:pPr>
      <w:spacing w:after="0" w:line="240" w:lineRule="auto"/>
    </w:pPr>
    <w:rPr>
      <w:rFonts w:ascii="Helvetica" w:eastAsia="Calibri" w:hAnsi="Helvetica" w:cs="Times New Roman"/>
      <w:color w:val="000000"/>
      <w:sz w:val="24"/>
      <w:szCs w:val="20"/>
      <w:lang w:val="en-US" w:eastAsia="ru-RU"/>
    </w:rPr>
  </w:style>
  <w:style w:type="character" w:customStyle="1" w:styleId="a4">
    <w:name w:val="Обычный (веб) Знак"/>
    <w:basedOn w:val="a0"/>
    <w:link w:val="a3"/>
    <w:uiPriority w:val="99"/>
    <w:locked/>
    <w:rsid w:val="00F61CB0"/>
    <w:rPr>
      <w:rFonts w:ascii="Arial Unicode MS" w:eastAsia="Arial Unicode MS" w:hAnsi="Arial Unicode MS" w:cs="Arial Unicode MS"/>
      <w:sz w:val="24"/>
      <w:szCs w:val="24"/>
      <w:lang w:eastAsia="ru-RU"/>
    </w:rPr>
  </w:style>
  <w:style w:type="character" w:customStyle="1" w:styleId="ac">
    <w:name w:val="Без интервала Знак"/>
    <w:link w:val="ab"/>
    <w:uiPriority w:val="99"/>
    <w:rsid w:val="00F61CB0"/>
    <w:rPr>
      <w:rFonts w:ascii="Calibri" w:eastAsia="Times New Roman" w:hAnsi="Calibri" w:cs="Times New Roman"/>
    </w:rPr>
  </w:style>
  <w:style w:type="paragraph" w:styleId="ad">
    <w:name w:val="Title"/>
    <w:basedOn w:val="a"/>
    <w:link w:val="ae"/>
    <w:qFormat/>
    <w:rsid w:val="00F61CB0"/>
    <w:pPr>
      <w:jc w:val="center"/>
    </w:pPr>
    <w:rPr>
      <w:b/>
      <w:sz w:val="28"/>
      <w:szCs w:val="20"/>
      <w:lang w:eastAsia="ru-RU"/>
    </w:rPr>
  </w:style>
  <w:style w:type="character" w:customStyle="1" w:styleId="ae">
    <w:name w:val="Заголовок Знак"/>
    <w:basedOn w:val="a0"/>
    <w:link w:val="ad"/>
    <w:rsid w:val="00F61CB0"/>
    <w:rPr>
      <w:rFonts w:ascii="Times New Roman" w:eastAsia="Times New Roman" w:hAnsi="Times New Roman" w:cs="Times New Roman"/>
      <w:b/>
      <w:sz w:val="28"/>
      <w:szCs w:val="20"/>
      <w:lang w:eastAsia="ru-RU"/>
    </w:rPr>
  </w:style>
  <w:style w:type="paragraph" w:customStyle="1" w:styleId="11">
    <w:name w:val="Стиль1"/>
    <w:basedOn w:val="a"/>
    <w:link w:val="12"/>
    <w:uiPriority w:val="99"/>
    <w:rsid w:val="00F61CB0"/>
    <w:rPr>
      <w:b/>
      <w:bCs/>
      <w:smallCaps/>
      <w:sz w:val="28"/>
      <w:szCs w:val="20"/>
      <w:lang w:eastAsia="ru-RU"/>
    </w:rPr>
  </w:style>
  <w:style w:type="character" w:customStyle="1" w:styleId="12">
    <w:name w:val="Стиль1 Знак"/>
    <w:basedOn w:val="a0"/>
    <w:link w:val="11"/>
    <w:uiPriority w:val="99"/>
    <w:locked/>
    <w:rsid w:val="00F61CB0"/>
    <w:rPr>
      <w:rFonts w:ascii="Times New Roman" w:eastAsia="Times New Roman" w:hAnsi="Times New Roman" w:cs="Times New Roman"/>
      <w:b/>
      <w:bCs/>
      <w:smallCaps/>
      <w:sz w:val="28"/>
      <w:szCs w:val="20"/>
      <w:lang w:eastAsia="ru-RU"/>
    </w:rPr>
  </w:style>
  <w:style w:type="character" w:customStyle="1" w:styleId="af">
    <w:name w:val="Основной текст_"/>
    <w:basedOn w:val="a0"/>
    <w:link w:val="13"/>
    <w:locked/>
    <w:rsid w:val="00F61CB0"/>
    <w:rPr>
      <w:sz w:val="26"/>
      <w:szCs w:val="26"/>
      <w:shd w:val="clear" w:color="auto" w:fill="FFFFFF"/>
    </w:rPr>
  </w:style>
  <w:style w:type="paragraph" w:customStyle="1" w:styleId="13">
    <w:name w:val="Основной текст1"/>
    <w:basedOn w:val="a"/>
    <w:link w:val="af"/>
    <w:rsid w:val="00F61CB0"/>
    <w:pPr>
      <w:widowControl w:val="0"/>
      <w:shd w:val="clear" w:color="auto" w:fill="FFFFFF"/>
      <w:spacing w:line="370" w:lineRule="exact"/>
      <w:jc w:val="both"/>
    </w:pPr>
    <w:rPr>
      <w:rFonts w:asciiTheme="minorHAnsi" w:eastAsiaTheme="minorHAnsi" w:hAnsiTheme="minorHAnsi" w:cstheme="minorBidi"/>
      <w:sz w:val="26"/>
      <w:szCs w:val="26"/>
    </w:rPr>
  </w:style>
  <w:style w:type="paragraph" w:customStyle="1" w:styleId="4">
    <w:name w:val="Основной текст4"/>
    <w:basedOn w:val="a"/>
    <w:rsid w:val="00F61CB0"/>
    <w:pPr>
      <w:widowControl w:val="0"/>
      <w:shd w:val="clear" w:color="auto" w:fill="FFFFFF"/>
      <w:spacing w:line="278" w:lineRule="exact"/>
      <w:jc w:val="both"/>
    </w:pPr>
    <w:rPr>
      <w:color w:val="000000"/>
      <w:spacing w:val="2"/>
      <w:sz w:val="21"/>
      <w:szCs w:val="21"/>
      <w:lang w:eastAsia="ru-RU"/>
    </w:rPr>
  </w:style>
  <w:style w:type="character" w:customStyle="1" w:styleId="2">
    <w:name w:val="Основной текст2"/>
    <w:basedOn w:val="af"/>
    <w:rsid w:val="00F61CB0"/>
    <w:rPr>
      <w:rFonts w:ascii="Sylfaen" w:eastAsia="Sylfaen" w:hAnsi="Sylfaen" w:cs="Sylfaen"/>
      <w:color w:val="000000"/>
      <w:spacing w:val="5"/>
      <w:w w:val="100"/>
      <w:position w:val="0"/>
      <w:sz w:val="24"/>
      <w:szCs w:val="24"/>
      <w:shd w:val="clear" w:color="auto" w:fill="FFFFFF"/>
      <w:lang w:val="ru-RU"/>
    </w:rPr>
  </w:style>
  <w:style w:type="character" w:customStyle="1" w:styleId="10">
    <w:name w:val="Заголовок 1 Знак"/>
    <w:basedOn w:val="a0"/>
    <w:link w:val="1"/>
    <w:uiPriority w:val="9"/>
    <w:rsid w:val="003C118A"/>
    <w:rPr>
      <w:rFonts w:asciiTheme="majorHAnsi" w:eastAsiaTheme="majorEastAsia" w:hAnsiTheme="majorHAnsi" w:cstheme="majorBidi"/>
      <w:color w:val="2E74B5" w:themeColor="accent1" w:themeShade="BF"/>
      <w:sz w:val="32"/>
      <w:szCs w:val="32"/>
    </w:rPr>
  </w:style>
  <w:style w:type="paragraph" w:customStyle="1" w:styleId="ConsPlusNormal">
    <w:name w:val="ConsPlusNormal"/>
    <w:rsid w:val="00E60F9F"/>
    <w:pPr>
      <w:widowControl w:val="0"/>
      <w:spacing w:after="0" w:line="240" w:lineRule="auto"/>
      <w:ind w:firstLine="720"/>
    </w:pPr>
    <w:rPr>
      <w:rFonts w:ascii="Arial" w:eastAsia="Times New Roman" w:hAnsi="Arial" w:cs="Times New Roman"/>
      <w:snapToGrid w:val="0"/>
      <w:sz w:val="20"/>
      <w:szCs w:val="20"/>
      <w:lang w:eastAsia="ru-RU"/>
    </w:rPr>
  </w:style>
  <w:style w:type="character" w:styleId="af0">
    <w:name w:val="Hyperlink"/>
    <w:basedOn w:val="a0"/>
    <w:rsid w:val="00E60F9F"/>
    <w:rPr>
      <w:color w:val="0000FF"/>
      <w:u w:val="single"/>
    </w:rPr>
  </w:style>
  <w:style w:type="paragraph" w:customStyle="1" w:styleId="31">
    <w:name w:val="Название объекта3"/>
    <w:basedOn w:val="a"/>
    <w:rsid w:val="00E60F9F"/>
    <w:pPr>
      <w:tabs>
        <w:tab w:val="left" w:pos="750"/>
        <w:tab w:val="left" w:pos="1020"/>
        <w:tab w:val="left" w:pos="2220"/>
        <w:tab w:val="left" w:pos="3718"/>
        <w:tab w:val="left" w:pos="15984"/>
      </w:tabs>
      <w:suppressAutoHyphens/>
      <w:overflowPunct w:val="0"/>
      <w:autoSpaceDE w:val="0"/>
      <w:spacing w:line="211" w:lineRule="auto"/>
      <w:ind w:firstLine="567"/>
      <w:jc w:val="both"/>
      <w:textAlignment w:val="baseline"/>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23</Pages>
  <Words>8063</Words>
  <Characters>45963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Николаевич</dc:creator>
  <cp:keywords/>
  <dc:description/>
  <cp:lastModifiedBy>Виктор Николаевич</cp:lastModifiedBy>
  <cp:revision>11</cp:revision>
  <dcterms:created xsi:type="dcterms:W3CDTF">2017-04-04T09:10:00Z</dcterms:created>
  <dcterms:modified xsi:type="dcterms:W3CDTF">2017-04-16T06:14:00Z</dcterms:modified>
</cp:coreProperties>
</file>